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AE" w:rsidRDefault="000860AE" w:rsidP="002D47B9">
      <w:pPr>
        <w:jc w:val="both"/>
        <w:rPr>
          <w:rFonts w:ascii="Times New Roman" w:hAnsi="Times New Roman"/>
          <w:lang w:val="en-US"/>
        </w:rPr>
      </w:pPr>
    </w:p>
    <w:p w:rsidR="00DE3671" w:rsidRDefault="00DE3671" w:rsidP="00DE3671">
      <w:pPr>
        <w:shd w:val="clear" w:color="auto" w:fill="FFFFFF"/>
        <w:tabs>
          <w:tab w:val="left" w:pos="0"/>
          <w:tab w:val="left" w:pos="142"/>
        </w:tabs>
        <w:spacing w:after="0" w:line="240" w:lineRule="auto"/>
        <w:ind w:right="-851"/>
        <w:jc w:val="center"/>
        <w:rPr>
          <w:rFonts w:ascii="Times New Roman" w:eastAsia="Times New Roman" w:hAnsi="Times New Roman"/>
          <w:b/>
          <w:bCs/>
          <w:color w:val="333333"/>
          <w:sz w:val="28"/>
          <w:szCs w:val="24"/>
          <w:lang w:eastAsia="ru-RU"/>
        </w:rPr>
      </w:pPr>
      <w:r>
        <w:rPr>
          <w:rFonts w:ascii="Times New Roman" w:eastAsia="Times New Roman" w:hAnsi="Times New Roman"/>
          <w:b/>
          <w:bCs/>
          <w:color w:val="333333"/>
          <w:sz w:val="28"/>
          <w:szCs w:val="24"/>
          <w:lang w:eastAsia="ru-RU"/>
        </w:rPr>
        <w:t>Протокол</w:t>
      </w:r>
      <w:r>
        <w:rPr>
          <w:rFonts w:ascii="Times New Roman" w:eastAsia="Times New Roman" w:hAnsi="Times New Roman"/>
          <w:color w:val="333333"/>
          <w:sz w:val="28"/>
          <w:szCs w:val="24"/>
          <w:lang w:eastAsia="ru-RU"/>
        </w:rPr>
        <w:t xml:space="preserve"> </w:t>
      </w:r>
      <w:r>
        <w:rPr>
          <w:rFonts w:ascii="Times New Roman" w:eastAsia="Times New Roman" w:hAnsi="Times New Roman"/>
          <w:b/>
          <w:bCs/>
          <w:color w:val="333333"/>
          <w:sz w:val="28"/>
          <w:szCs w:val="24"/>
          <w:lang w:eastAsia="ru-RU"/>
        </w:rPr>
        <w:t>об итогах закупа способом запроса ценовых предложений на</w:t>
      </w:r>
    </w:p>
    <w:p w:rsidR="00DE3671" w:rsidRDefault="00DE3671" w:rsidP="00DE3671">
      <w:pPr>
        <w:shd w:val="clear" w:color="auto" w:fill="FFFFFF"/>
        <w:tabs>
          <w:tab w:val="left" w:pos="0"/>
          <w:tab w:val="left" w:pos="142"/>
        </w:tabs>
        <w:spacing w:after="0" w:line="240" w:lineRule="auto"/>
        <w:ind w:right="-851"/>
        <w:jc w:val="center"/>
        <w:rPr>
          <w:rFonts w:ascii="Times New Roman" w:eastAsia="Times New Roman" w:hAnsi="Times New Roman"/>
          <w:b/>
          <w:bCs/>
          <w:color w:val="333333"/>
          <w:sz w:val="28"/>
          <w:szCs w:val="24"/>
          <w:lang w:eastAsia="ru-RU"/>
        </w:rPr>
      </w:pPr>
      <w:r>
        <w:rPr>
          <w:rFonts w:ascii="Times New Roman" w:eastAsia="Times New Roman" w:hAnsi="Times New Roman"/>
          <w:b/>
          <w:bCs/>
          <w:color w:val="333333"/>
          <w:sz w:val="28"/>
          <w:szCs w:val="24"/>
          <w:lang w:eastAsia="ru-RU"/>
        </w:rPr>
        <w:t>20</w:t>
      </w:r>
      <w:r>
        <w:rPr>
          <w:rFonts w:ascii="Times New Roman" w:eastAsia="Times New Roman" w:hAnsi="Times New Roman"/>
          <w:b/>
          <w:bCs/>
          <w:color w:val="333333"/>
          <w:sz w:val="28"/>
          <w:szCs w:val="24"/>
          <w:lang w:val="kk-KZ" w:eastAsia="ru-RU"/>
        </w:rPr>
        <w:t xml:space="preserve">23 </w:t>
      </w:r>
      <w:r>
        <w:rPr>
          <w:rFonts w:ascii="Times New Roman" w:eastAsia="Times New Roman" w:hAnsi="Times New Roman"/>
          <w:b/>
          <w:bCs/>
          <w:color w:val="333333"/>
          <w:sz w:val="28"/>
          <w:szCs w:val="24"/>
          <w:lang w:eastAsia="ru-RU"/>
        </w:rPr>
        <w:t>год</w:t>
      </w:r>
    </w:p>
    <w:p w:rsidR="00DE3671" w:rsidRDefault="00DE3671" w:rsidP="00DE3671">
      <w:pPr>
        <w:shd w:val="clear" w:color="auto" w:fill="FFFFFF"/>
        <w:spacing w:after="0" w:line="240" w:lineRule="auto"/>
        <w:ind w:right="-851"/>
        <w:jc w:val="center"/>
        <w:rPr>
          <w:rFonts w:ascii="Times New Roman" w:eastAsia="Times New Roman" w:hAnsi="Times New Roman"/>
          <w:color w:val="333333"/>
          <w:sz w:val="24"/>
          <w:szCs w:val="24"/>
          <w:lang w:eastAsia="ru-RU"/>
        </w:rPr>
      </w:pPr>
    </w:p>
    <w:p w:rsidR="00DE3671" w:rsidRDefault="00DE3671" w:rsidP="00DE3671">
      <w:pPr>
        <w:shd w:val="clear" w:color="auto" w:fill="FFFFFF"/>
        <w:tabs>
          <w:tab w:val="left" w:pos="7088"/>
          <w:tab w:val="left" w:pos="7230"/>
          <w:tab w:val="left" w:pos="7513"/>
        </w:tabs>
        <w:spacing w:after="0" w:line="240" w:lineRule="auto"/>
        <w:ind w:right="-1"/>
        <w:jc w:val="both"/>
        <w:rPr>
          <w:rFonts w:ascii="Times New Roman" w:eastAsia="Times New Roman" w:hAnsi="Times New Roman"/>
          <w:color w:val="333333"/>
          <w:sz w:val="24"/>
          <w:szCs w:val="24"/>
          <w:lang w:eastAsia="ru-RU"/>
        </w:rPr>
      </w:pPr>
      <w:proofErr w:type="spellStart"/>
      <w:r>
        <w:rPr>
          <w:rFonts w:ascii="Times New Roman" w:eastAsia="Times New Roman" w:hAnsi="Times New Roman"/>
          <w:b/>
          <w:bCs/>
          <w:color w:val="333333"/>
          <w:sz w:val="24"/>
          <w:szCs w:val="24"/>
          <w:lang w:eastAsia="ru-RU"/>
        </w:rPr>
        <w:t>с.Урджар</w:t>
      </w:r>
      <w:proofErr w:type="spellEnd"/>
      <w:r>
        <w:rPr>
          <w:rFonts w:ascii="Times New Roman" w:eastAsia="Times New Roman" w:hAnsi="Times New Roman"/>
          <w:b/>
          <w:bCs/>
          <w:color w:val="333333"/>
          <w:sz w:val="24"/>
          <w:szCs w:val="24"/>
          <w:lang w:eastAsia="ru-RU"/>
        </w:rPr>
        <w:t>                                             </w:t>
      </w:r>
      <w:r>
        <w:rPr>
          <w:rFonts w:ascii="Times New Roman" w:eastAsia="Times New Roman" w:hAnsi="Times New Roman"/>
          <w:b/>
          <w:bCs/>
          <w:color w:val="333333"/>
          <w:sz w:val="24"/>
          <w:szCs w:val="24"/>
          <w:lang w:val="kk-KZ" w:eastAsia="ru-RU"/>
        </w:rPr>
        <w:t xml:space="preserve">                                </w:t>
      </w:r>
      <w:r w:rsidR="00E73AF3">
        <w:rPr>
          <w:rFonts w:ascii="Times New Roman" w:eastAsia="Times New Roman" w:hAnsi="Times New Roman"/>
          <w:b/>
          <w:bCs/>
          <w:color w:val="333333"/>
          <w:sz w:val="24"/>
          <w:szCs w:val="24"/>
          <w:lang w:val="kk-KZ" w:eastAsia="ru-RU"/>
        </w:rPr>
        <w:t xml:space="preserve">                                                                                            </w:t>
      </w:r>
      <w:r>
        <w:rPr>
          <w:rFonts w:ascii="Times New Roman" w:eastAsia="Times New Roman" w:hAnsi="Times New Roman"/>
          <w:b/>
          <w:bCs/>
          <w:color w:val="333333"/>
          <w:sz w:val="24"/>
          <w:szCs w:val="24"/>
          <w:lang w:val="kk-KZ" w:eastAsia="ru-RU"/>
        </w:rPr>
        <w:t xml:space="preserve">    </w:t>
      </w:r>
      <w:r>
        <w:rPr>
          <w:rFonts w:ascii="Times New Roman" w:eastAsia="Times New Roman" w:hAnsi="Times New Roman"/>
          <w:b/>
          <w:bCs/>
          <w:color w:val="333333"/>
          <w:sz w:val="24"/>
          <w:szCs w:val="24"/>
          <w:lang w:eastAsia="ru-RU"/>
        </w:rPr>
        <w:t xml:space="preserve">16.00 часов </w:t>
      </w:r>
      <w:r w:rsidR="00E73AF3">
        <w:rPr>
          <w:rFonts w:ascii="Times New Roman" w:eastAsia="Times New Roman" w:hAnsi="Times New Roman"/>
          <w:b/>
          <w:bCs/>
          <w:color w:val="333333"/>
          <w:sz w:val="24"/>
          <w:szCs w:val="24"/>
          <w:lang w:val="kk-KZ" w:eastAsia="ru-RU"/>
        </w:rPr>
        <w:t>12</w:t>
      </w:r>
      <w:r>
        <w:rPr>
          <w:rFonts w:ascii="Times New Roman" w:eastAsia="Times New Roman" w:hAnsi="Times New Roman"/>
          <w:b/>
          <w:bCs/>
          <w:color w:val="333333"/>
          <w:sz w:val="24"/>
          <w:szCs w:val="24"/>
          <w:lang w:val="kk-KZ" w:eastAsia="ru-RU"/>
        </w:rPr>
        <w:t xml:space="preserve"> января</w:t>
      </w:r>
      <w:r>
        <w:rPr>
          <w:rFonts w:ascii="Times New Roman" w:eastAsia="Times New Roman" w:hAnsi="Times New Roman"/>
          <w:b/>
          <w:bCs/>
          <w:color w:val="333333"/>
          <w:sz w:val="24"/>
          <w:szCs w:val="24"/>
          <w:lang w:eastAsia="ru-RU"/>
        </w:rPr>
        <w:t xml:space="preserve"> 202</w:t>
      </w:r>
      <w:r>
        <w:rPr>
          <w:rFonts w:ascii="Times New Roman" w:eastAsia="Times New Roman" w:hAnsi="Times New Roman"/>
          <w:b/>
          <w:bCs/>
          <w:color w:val="333333"/>
          <w:sz w:val="24"/>
          <w:szCs w:val="24"/>
          <w:lang w:val="kk-KZ" w:eastAsia="ru-RU"/>
        </w:rPr>
        <w:t>3</w:t>
      </w:r>
      <w:r>
        <w:rPr>
          <w:rFonts w:ascii="Times New Roman" w:eastAsia="Times New Roman" w:hAnsi="Times New Roman"/>
          <w:b/>
          <w:bCs/>
          <w:color w:val="333333"/>
          <w:sz w:val="24"/>
          <w:szCs w:val="24"/>
          <w:lang w:eastAsia="ru-RU"/>
        </w:rPr>
        <w:t>г</w:t>
      </w:r>
    </w:p>
    <w:p w:rsidR="00DE3671" w:rsidRPr="00E73AF3" w:rsidRDefault="00E73AF3" w:rsidP="00DE3671">
      <w:pPr>
        <w:shd w:val="clear" w:color="auto" w:fill="FFFFFF"/>
        <w:spacing w:after="0" w:line="240" w:lineRule="auto"/>
        <w:ind w:right="-851"/>
        <w:jc w:val="both"/>
        <w:rPr>
          <w:rFonts w:ascii="Times New Roman" w:eastAsia="Times New Roman" w:hAnsi="Times New Roman"/>
          <w:color w:val="333333"/>
          <w:sz w:val="24"/>
          <w:szCs w:val="24"/>
          <w:lang w:val="kk-KZ" w:eastAsia="ru-RU"/>
        </w:rPr>
      </w:pPr>
      <w:r>
        <w:rPr>
          <w:rFonts w:ascii="Times New Roman" w:eastAsia="Times New Roman" w:hAnsi="Times New Roman"/>
          <w:color w:val="333333"/>
          <w:sz w:val="24"/>
          <w:szCs w:val="24"/>
          <w:lang w:val="kk-KZ" w:eastAsia="ru-RU"/>
        </w:rPr>
        <w:t xml:space="preserve"> </w:t>
      </w:r>
    </w:p>
    <w:p w:rsidR="00DE3671" w:rsidRDefault="00DE3671" w:rsidP="00DE3671">
      <w:pPr>
        <w:shd w:val="clear" w:color="auto" w:fill="FFFFFF"/>
        <w:spacing w:after="0" w:line="240" w:lineRule="auto"/>
        <w:ind w:right="-1"/>
        <w:jc w:val="both"/>
        <w:rPr>
          <w:rFonts w:ascii="Times New Roman" w:eastAsia="Times New Roman" w:hAnsi="Times New Roman"/>
          <w:color w:val="333333"/>
          <w:sz w:val="24"/>
          <w:szCs w:val="24"/>
          <w:lang w:val="kk-KZ" w:eastAsia="ru-RU"/>
        </w:rPr>
      </w:pPr>
      <w:r>
        <w:rPr>
          <w:rFonts w:ascii="Times New Roman" w:eastAsia="Times New Roman" w:hAnsi="Times New Roman"/>
          <w:color w:val="333333"/>
          <w:sz w:val="24"/>
          <w:szCs w:val="24"/>
          <w:lang w:val="kk-KZ" w:eastAsia="ru-RU"/>
        </w:rPr>
        <w:t xml:space="preserve">В соответствии с постановлением Правительства РК от 04 июня 2021 г №375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w:t>
      </w:r>
      <w:r>
        <w:rPr>
          <w:rFonts w:ascii="Times New Roman" w:eastAsia="Times New Roman" w:hAnsi="Times New Roman"/>
          <w:color w:val="333333"/>
          <w:sz w:val="24"/>
          <w:szCs w:val="24"/>
          <w:lang w:eastAsia="ru-RU"/>
        </w:rPr>
        <w:t>произвели вскрытия конвертов</w:t>
      </w:r>
      <w:r>
        <w:rPr>
          <w:rFonts w:ascii="Times New Roman" w:eastAsia="Times New Roman" w:hAnsi="Times New Roman"/>
          <w:color w:val="333333"/>
          <w:sz w:val="24"/>
          <w:szCs w:val="24"/>
          <w:lang w:val="kk-KZ" w:eastAsia="ru-RU"/>
        </w:rPr>
        <w:t>:</w:t>
      </w:r>
    </w:p>
    <w:p w:rsidR="00DE3671" w:rsidRDefault="00DE3671" w:rsidP="00DE3671">
      <w:pPr>
        <w:shd w:val="clear" w:color="auto" w:fill="FFFFFF"/>
        <w:spacing w:after="0" w:line="240" w:lineRule="auto"/>
        <w:ind w:right="-1"/>
        <w:jc w:val="both"/>
        <w:rPr>
          <w:rFonts w:ascii="Times New Roman" w:eastAsia="Times New Roman" w:hAnsi="Times New Roman"/>
          <w:color w:val="333333"/>
          <w:sz w:val="24"/>
          <w:szCs w:val="24"/>
          <w:lang w:val="kk-KZ" w:eastAsia="ru-RU"/>
        </w:rPr>
      </w:pPr>
      <w:r>
        <w:rPr>
          <w:rFonts w:ascii="Times New Roman" w:eastAsia="Times New Roman" w:hAnsi="Times New Roman"/>
          <w:color w:val="333333"/>
          <w:sz w:val="24"/>
          <w:szCs w:val="24"/>
          <w:lang w:eastAsia="ru-RU"/>
        </w:rPr>
        <w:t xml:space="preserve">ОА </w:t>
      </w:r>
      <w:proofErr w:type="spellStart"/>
      <w:r>
        <w:rPr>
          <w:rFonts w:ascii="Times New Roman" w:eastAsia="Times New Roman" w:hAnsi="Times New Roman"/>
          <w:color w:val="333333"/>
          <w:sz w:val="24"/>
          <w:szCs w:val="24"/>
          <w:lang w:eastAsia="ru-RU"/>
        </w:rPr>
        <w:t>Урджарский</w:t>
      </w:r>
      <w:proofErr w:type="spellEnd"/>
      <w:r>
        <w:rPr>
          <w:rFonts w:ascii="Times New Roman" w:eastAsia="Times New Roman" w:hAnsi="Times New Roman"/>
          <w:color w:val="333333"/>
          <w:sz w:val="24"/>
          <w:szCs w:val="24"/>
          <w:lang w:eastAsia="ru-RU"/>
        </w:rPr>
        <w:t xml:space="preserve"> район </w:t>
      </w:r>
      <w:proofErr w:type="spellStart"/>
      <w:r>
        <w:rPr>
          <w:rFonts w:ascii="Times New Roman" w:eastAsia="Times New Roman" w:hAnsi="Times New Roman"/>
          <w:color w:val="333333"/>
          <w:sz w:val="24"/>
          <w:szCs w:val="24"/>
          <w:lang w:eastAsia="ru-RU"/>
        </w:rPr>
        <w:t>с.Урджар</w:t>
      </w:r>
      <w:proofErr w:type="spellEnd"/>
      <w:r>
        <w:rPr>
          <w:rFonts w:ascii="Times New Roman" w:eastAsia="Times New Roman" w:hAnsi="Times New Roman"/>
          <w:color w:val="333333"/>
          <w:sz w:val="24"/>
          <w:szCs w:val="24"/>
          <w:lang w:eastAsia="ru-RU"/>
        </w:rPr>
        <w:t xml:space="preserve"> </w:t>
      </w:r>
      <w:proofErr w:type="spellStart"/>
      <w:r>
        <w:rPr>
          <w:rFonts w:ascii="Times New Roman" w:eastAsia="Times New Roman" w:hAnsi="Times New Roman"/>
          <w:color w:val="333333"/>
          <w:sz w:val="24"/>
          <w:szCs w:val="24"/>
          <w:lang w:eastAsia="ru-RU"/>
        </w:rPr>
        <w:t>ул.Семушкина</w:t>
      </w:r>
      <w:proofErr w:type="spellEnd"/>
      <w:r>
        <w:rPr>
          <w:rFonts w:ascii="Times New Roman" w:eastAsia="Times New Roman" w:hAnsi="Times New Roman"/>
          <w:color w:val="333333"/>
          <w:sz w:val="24"/>
          <w:szCs w:val="24"/>
          <w:lang w:eastAsia="ru-RU"/>
        </w:rPr>
        <w:t xml:space="preserve"> 1 б, здание КГП на ПХВ «Многопрофильная центральная районная больница</w:t>
      </w:r>
      <w:r>
        <w:rPr>
          <w:rFonts w:ascii="Times New Roman" w:eastAsia="Times New Roman" w:hAnsi="Times New Roman"/>
          <w:color w:val="333333"/>
          <w:sz w:val="24"/>
          <w:szCs w:val="24"/>
          <w:lang w:val="kk-KZ" w:eastAsia="ru-RU"/>
        </w:rPr>
        <w:t xml:space="preserve"> Урджарского района</w:t>
      </w:r>
      <w:r>
        <w:rPr>
          <w:rFonts w:ascii="Times New Roman" w:eastAsia="Times New Roman" w:hAnsi="Times New Roman"/>
          <w:color w:val="333333"/>
          <w:sz w:val="24"/>
          <w:szCs w:val="24"/>
          <w:lang w:eastAsia="ru-RU"/>
        </w:rPr>
        <w:t>» </w:t>
      </w:r>
      <w:r>
        <w:rPr>
          <w:rFonts w:ascii="Times New Roman" w:eastAsia="Times New Roman" w:hAnsi="Times New Roman"/>
          <w:color w:val="333333"/>
          <w:sz w:val="24"/>
          <w:szCs w:val="24"/>
          <w:lang w:val="kk-KZ" w:eastAsia="ru-RU"/>
        </w:rPr>
        <w:t>УЗ ОА</w:t>
      </w:r>
    </w:p>
    <w:p w:rsidR="00DE3671" w:rsidRDefault="00DE3671" w:rsidP="00DE3671">
      <w:pPr>
        <w:shd w:val="clear" w:color="auto" w:fill="FFFFFF"/>
        <w:spacing w:after="0" w:line="240" w:lineRule="auto"/>
        <w:ind w:right="142"/>
        <w:jc w:val="both"/>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Пакеты с ценовыми предложениями предоставлены следующими потенциальными </w:t>
      </w:r>
      <w:r>
        <w:rPr>
          <w:rFonts w:ascii="Times New Roman" w:eastAsia="Times New Roman" w:hAnsi="Times New Roman"/>
          <w:b/>
          <w:bCs/>
          <w:color w:val="333333"/>
          <w:sz w:val="24"/>
          <w:szCs w:val="24"/>
          <w:lang w:val="kk-KZ" w:eastAsia="ru-RU"/>
        </w:rPr>
        <w:t>п</w:t>
      </w:r>
      <w:proofErr w:type="spellStart"/>
      <w:r>
        <w:rPr>
          <w:rFonts w:ascii="Times New Roman" w:eastAsia="Times New Roman" w:hAnsi="Times New Roman"/>
          <w:b/>
          <w:bCs/>
          <w:color w:val="333333"/>
          <w:sz w:val="24"/>
          <w:szCs w:val="24"/>
          <w:lang w:eastAsia="ru-RU"/>
        </w:rPr>
        <w:t>оставщиками</w:t>
      </w:r>
      <w:proofErr w:type="spellEnd"/>
      <w:r>
        <w:rPr>
          <w:rFonts w:ascii="Times New Roman" w:eastAsia="Times New Roman" w:hAnsi="Times New Roman"/>
          <w:b/>
          <w:bCs/>
          <w:color w:val="333333"/>
          <w:sz w:val="24"/>
          <w:szCs w:val="24"/>
          <w:lang w:eastAsia="ru-RU"/>
        </w:rPr>
        <w:t>:</w:t>
      </w:r>
    </w:p>
    <w:p w:rsidR="00DE3671" w:rsidRDefault="00DE3671" w:rsidP="00DE3671">
      <w:pPr>
        <w:pStyle w:val="a5"/>
        <w:tabs>
          <w:tab w:val="left" w:pos="6585"/>
        </w:tabs>
        <w:rPr>
          <w:rFonts w:ascii="Times New Roman" w:eastAsia="Times New Roman" w:hAnsi="Times New Roman" w:cs="Times New Roman"/>
          <w:color w:val="333333"/>
          <w:lang w:val="kk-KZ"/>
        </w:rPr>
      </w:pPr>
      <w:r>
        <w:rPr>
          <w:rFonts w:ascii="Times New Roman" w:eastAsia="Times New Roman" w:hAnsi="Times New Roman" w:cs="Times New Roman"/>
          <w:color w:val="333333"/>
          <w:lang w:val="kk-KZ"/>
        </w:rPr>
        <w:t xml:space="preserve">ТОО </w:t>
      </w:r>
      <w:r>
        <w:rPr>
          <w:rFonts w:ascii="Times New Roman" w:eastAsia="Times New Roman" w:hAnsi="Times New Roman" w:cs="Times New Roman"/>
          <w:color w:val="333333"/>
        </w:rPr>
        <w:t>«</w:t>
      </w:r>
      <w:proofErr w:type="spellStart"/>
      <w:r>
        <w:rPr>
          <w:rFonts w:ascii="Times New Roman" w:eastAsia="Times New Roman" w:hAnsi="Times New Roman" w:cs="Times New Roman"/>
          <w:color w:val="333333"/>
        </w:rPr>
        <w:t>Шыгыс</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МедТрейд</w:t>
      </w:r>
      <w:proofErr w:type="spellEnd"/>
      <w:r>
        <w:rPr>
          <w:rFonts w:ascii="Times New Roman" w:eastAsia="Times New Roman" w:hAnsi="Times New Roman" w:cs="Times New Roman"/>
          <w:color w:val="333333"/>
        </w:rPr>
        <w:t xml:space="preserve">» </w:t>
      </w:r>
      <w:r>
        <w:rPr>
          <w:rFonts w:ascii="Times New Roman" w:eastAsia="Times New Roman" w:hAnsi="Times New Roman" w:cs="Times New Roman"/>
          <w:color w:val="333333"/>
          <w:lang w:val="kk-KZ"/>
        </w:rPr>
        <w:t>ОА г.Усть-Каменогск, ул.Добролюбова 39/2.</w:t>
      </w:r>
    </w:p>
    <w:p w:rsidR="00DE3671" w:rsidRPr="00FB36D6" w:rsidRDefault="00DE3671" w:rsidP="00DE3671">
      <w:pPr>
        <w:pStyle w:val="a5"/>
        <w:tabs>
          <w:tab w:val="left" w:pos="6585"/>
        </w:tabs>
        <w:rPr>
          <w:rFonts w:ascii="Times New Roman" w:hAnsi="Times New Roman" w:cs="Times New Roman"/>
          <w:sz w:val="22"/>
          <w:szCs w:val="28"/>
          <w:lang w:val="kk-KZ"/>
        </w:rPr>
      </w:pPr>
      <w:r w:rsidRPr="00FB36D6">
        <w:rPr>
          <w:rFonts w:ascii="Times New Roman" w:hAnsi="Times New Roman" w:cs="Times New Roman"/>
          <w:szCs w:val="28"/>
          <w:lang w:val="kk-KZ"/>
        </w:rPr>
        <w:t>ТОО «</w:t>
      </w:r>
      <w:r w:rsidRPr="00DE3671">
        <w:rPr>
          <w:rFonts w:ascii="Times New Roman" w:hAnsi="Times New Roman" w:cs="Times New Roman"/>
          <w:szCs w:val="28"/>
          <w:lang w:val="kk-KZ"/>
        </w:rPr>
        <w:t>BioHimLab</w:t>
      </w:r>
      <w:r w:rsidRPr="00FB36D6">
        <w:rPr>
          <w:rFonts w:ascii="Times New Roman" w:hAnsi="Times New Roman" w:cs="Times New Roman"/>
          <w:szCs w:val="28"/>
          <w:lang w:val="kk-KZ"/>
        </w:rPr>
        <w:t>»</w:t>
      </w:r>
    </w:p>
    <w:p w:rsidR="00DE3671" w:rsidRPr="00FB36D6" w:rsidRDefault="00DE3671" w:rsidP="00DE3671">
      <w:pPr>
        <w:pStyle w:val="a5"/>
        <w:tabs>
          <w:tab w:val="left" w:pos="6585"/>
        </w:tabs>
        <w:rPr>
          <w:rFonts w:ascii="Times New Roman" w:hAnsi="Times New Roman" w:cs="Times New Roman"/>
          <w:sz w:val="22"/>
          <w:szCs w:val="28"/>
          <w:lang w:val="kk-KZ"/>
        </w:rPr>
      </w:pPr>
      <w:r w:rsidRPr="00FB36D6">
        <w:rPr>
          <w:rFonts w:ascii="Times New Roman" w:hAnsi="Times New Roman" w:cs="Times New Roman"/>
          <w:szCs w:val="28"/>
          <w:lang w:val="kk-KZ"/>
        </w:rPr>
        <w:t>ТОО «</w:t>
      </w:r>
      <w:r w:rsidRPr="00DE3671">
        <w:rPr>
          <w:rFonts w:ascii="Times New Roman" w:hAnsi="Times New Roman" w:cs="Times New Roman"/>
          <w:szCs w:val="28"/>
          <w:lang w:val="kk-KZ"/>
        </w:rPr>
        <w:t>МедТехСервис</w:t>
      </w:r>
      <w:r w:rsidRPr="00FB36D6">
        <w:rPr>
          <w:rFonts w:ascii="Times New Roman" w:hAnsi="Times New Roman" w:cs="Times New Roman"/>
          <w:szCs w:val="28"/>
          <w:lang w:val="kk-KZ"/>
        </w:rPr>
        <w:t>»</w:t>
      </w:r>
    </w:p>
    <w:p w:rsidR="00DE3671" w:rsidRPr="00DE3671" w:rsidRDefault="00DE3671" w:rsidP="00DE3671">
      <w:pPr>
        <w:pStyle w:val="a5"/>
        <w:tabs>
          <w:tab w:val="left" w:pos="6585"/>
        </w:tabs>
        <w:rPr>
          <w:rFonts w:ascii="Times New Roman" w:eastAsia="Times New Roman" w:hAnsi="Times New Roman" w:cs="Times New Roman"/>
          <w:color w:val="333333"/>
          <w:sz w:val="22"/>
          <w:szCs w:val="28"/>
          <w:lang w:val="kk-KZ"/>
        </w:rPr>
      </w:pPr>
      <w:r w:rsidRPr="00FB36D6">
        <w:rPr>
          <w:rFonts w:ascii="Times New Roman" w:hAnsi="Times New Roman" w:cs="Times New Roman"/>
          <w:szCs w:val="28"/>
          <w:lang w:val="kk-KZ"/>
        </w:rPr>
        <w:t>ТОО «Элит</w:t>
      </w:r>
      <w:r w:rsidRPr="00DE3671">
        <w:rPr>
          <w:rFonts w:ascii="Times New Roman" w:hAnsi="Times New Roman" w:cs="Times New Roman"/>
          <w:szCs w:val="28"/>
          <w:lang w:val="kk-KZ"/>
        </w:rPr>
        <w:t>Мед</w:t>
      </w:r>
      <w:r w:rsidRPr="00FB36D6">
        <w:rPr>
          <w:rFonts w:ascii="Times New Roman" w:hAnsi="Times New Roman" w:cs="Times New Roman"/>
          <w:szCs w:val="28"/>
          <w:lang w:val="kk-KZ"/>
        </w:rPr>
        <w:t>»</w:t>
      </w:r>
    </w:p>
    <w:p w:rsidR="00DE3671" w:rsidRDefault="00DE3671" w:rsidP="00DE3671">
      <w:pPr>
        <w:shd w:val="clear" w:color="auto" w:fill="FFFFFF"/>
        <w:tabs>
          <w:tab w:val="left" w:pos="993"/>
        </w:tabs>
        <w:spacing w:after="0" w:line="240" w:lineRule="auto"/>
        <w:ind w:right="-851"/>
        <w:jc w:val="both"/>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lang w:eastAsia="ru-RU"/>
        </w:rPr>
        <w:t>Ценовые предложения, представленные после истечения окончательного срока:</w:t>
      </w:r>
      <w:r>
        <w:rPr>
          <w:rFonts w:ascii="Times New Roman" w:eastAsia="Times New Roman" w:hAnsi="Times New Roman"/>
          <w:color w:val="333333"/>
          <w:sz w:val="24"/>
          <w:szCs w:val="24"/>
          <w:lang w:eastAsia="ru-RU"/>
        </w:rPr>
        <w:t> отсутствуют.</w:t>
      </w:r>
    </w:p>
    <w:p w:rsidR="00DE3671" w:rsidRDefault="00DE3671" w:rsidP="00DE3671">
      <w:pPr>
        <w:shd w:val="clear" w:color="auto" w:fill="FFFFFF"/>
        <w:spacing w:after="0" w:line="240" w:lineRule="auto"/>
        <w:ind w:left="360" w:right="-851" w:hanging="360"/>
        <w:jc w:val="both"/>
        <w:rPr>
          <w:rFonts w:ascii="Times New Roman" w:eastAsia="Times New Roman" w:hAnsi="Times New Roman"/>
          <w:color w:val="333333"/>
          <w:sz w:val="24"/>
          <w:szCs w:val="24"/>
          <w:lang w:eastAsia="ru-RU"/>
        </w:rPr>
      </w:pPr>
      <w:r>
        <w:rPr>
          <w:rFonts w:ascii="Times New Roman" w:eastAsia="Times New Roman" w:hAnsi="Times New Roman"/>
          <w:b/>
          <w:bCs/>
          <w:color w:val="333333"/>
          <w:sz w:val="24"/>
          <w:szCs w:val="24"/>
          <w:lang w:eastAsia="ru-RU"/>
        </w:rPr>
        <w:t>Отклоненные ценовые предложения:</w:t>
      </w:r>
      <w:r>
        <w:rPr>
          <w:rFonts w:ascii="Times New Roman" w:eastAsia="Times New Roman" w:hAnsi="Times New Roman"/>
          <w:color w:val="333333"/>
          <w:sz w:val="24"/>
          <w:szCs w:val="24"/>
          <w:lang w:eastAsia="ru-RU"/>
        </w:rPr>
        <w:t> отсутствуют</w:t>
      </w:r>
    </w:p>
    <w:p w:rsidR="00DE3671" w:rsidRDefault="00DE3671" w:rsidP="00DE3671"/>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13"/>
        <w:gridCol w:w="1978"/>
        <w:gridCol w:w="46"/>
        <w:gridCol w:w="40"/>
        <w:gridCol w:w="108"/>
        <w:gridCol w:w="5426"/>
        <w:gridCol w:w="16"/>
        <w:gridCol w:w="9"/>
        <w:gridCol w:w="136"/>
        <w:gridCol w:w="130"/>
        <w:gridCol w:w="565"/>
        <w:gridCol w:w="21"/>
        <w:gridCol w:w="150"/>
        <w:gridCol w:w="144"/>
        <w:gridCol w:w="489"/>
        <w:gridCol w:w="6"/>
        <w:gridCol w:w="44"/>
        <w:gridCol w:w="112"/>
        <w:gridCol w:w="156"/>
        <w:gridCol w:w="1011"/>
        <w:gridCol w:w="42"/>
        <w:gridCol w:w="182"/>
        <w:gridCol w:w="178"/>
        <w:gridCol w:w="624"/>
        <w:gridCol w:w="1276"/>
        <w:gridCol w:w="1276"/>
        <w:gridCol w:w="709"/>
      </w:tblGrid>
      <w:tr w:rsidR="000860AE" w:rsidRPr="0010343A" w:rsidTr="00411CB5">
        <w:trPr>
          <w:gridAfter w:val="1"/>
          <w:wAfter w:w="709" w:type="dxa"/>
        </w:trPr>
        <w:tc>
          <w:tcPr>
            <w:tcW w:w="924" w:type="dxa"/>
            <w:shd w:val="clear" w:color="auto" w:fill="auto"/>
            <w:vAlign w:val="center"/>
          </w:tcPr>
          <w:p w:rsidR="000860AE" w:rsidRPr="0010343A" w:rsidRDefault="000860AE" w:rsidP="000860AE">
            <w:pPr>
              <w:ind w:left="-648" w:firstLine="240"/>
              <w:jc w:val="center"/>
              <w:rPr>
                <w:rFonts w:ascii="Times New Roman" w:hAnsi="Times New Roman"/>
                <w:b/>
              </w:rPr>
            </w:pPr>
            <w:r w:rsidRPr="0010343A">
              <w:rPr>
                <w:rFonts w:ascii="Times New Roman" w:hAnsi="Times New Roman"/>
                <w:b/>
              </w:rPr>
              <w:t>№</w:t>
            </w:r>
          </w:p>
        </w:tc>
        <w:tc>
          <w:tcPr>
            <w:tcW w:w="1991" w:type="dxa"/>
            <w:gridSpan w:val="2"/>
            <w:shd w:val="clear" w:color="auto" w:fill="auto"/>
          </w:tcPr>
          <w:p w:rsidR="000860AE" w:rsidRPr="0010343A" w:rsidRDefault="000860AE" w:rsidP="000860AE">
            <w:pPr>
              <w:ind w:firstLine="252"/>
              <w:jc w:val="center"/>
              <w:rPr>
                <w:rFonts w:ascii="Times New Roman" w:hAnsi="Times New Roman"/>
                <w:b/>
              </w:rPr>
            </w:pPr>
            <w:r w:rsidRPr="0010343A">
              <w:rPr>
                <w:rFonts w:ascii="Times New Roman" w:hAnsi="Times New Roman"/>
                <w:b/>
              </w:rPr>
              <w:t>Наименование теста</w:t>
            </w:r>
          </w:p>
        </w:tc>
        <w:tc>
          <w:tcPr>
            <w:tcW w:w="5645" w:type="dxa"/>
            <w:gridSpan w:val="6"/>
            <w:shd w:val="clear" w:color="auto" w:fill="auto"/>
          </w:tcPr>
          <w:p w:rsidR="000860AE" w:rsidRPr="0010343A" w:rsidRDefault="000860AE" w:rsidP="000860AE">
            <w:pPr>
              <w:jc w:val="center"/>
              <w:rPr>
                <w:rFonts w:ascii="Times New Roman" w:hAnsi="Times New Roman"/>
                <w:b/>
              </w:rPr>
            </w:pPr>
            <w:r w:rsidRPr="0010343A">
              <w:rPr>
                <w:rFonts w:ascii="Times New Roman" w:hAnsi="Times New Roman"/>
                <w:b/>
              </w:rPr>
              <w:t>Техническая спецификация</w:t>
            </w:r>
          </w:p>
        </w:tc>
        <w:tc>
          <w:tcPr>
            <w:tcW w:w="852" w:type="dxa"/>
            <w:gridSpan w:val="4"/>
            <w:shd w:val="clear" w:color="auto" w:fill="auto"/>
          </w:tcPr>
          <w:p w:rsidR="000860AE" w:rsidRPr="0010343A" w:rsidRDefault="000860AE" w:rsidP="000860AE">
            <w:pPr>
              <w:jc w:val="center"/>
              <w:rPr>
                <w:rFonts w:ascii="Times New Roman" w:hAnsi="Times New Roman"/>
                <w:b/>
              </w:rPr>
            </w:pPr>
            <w:proofErr w:type="spellStart"/>
            <w:r w:rsidRPr="0010343A">
              <w:rPr>
                <w:rFonts w:ascii="Times New Roman" w:hAnsi="Times New Roman"/>
                <w:b/>
              </w:rPr>
              <w:t>Ед-цы</w:t>
            </w:r>
            <w:proofErr w:type="spellEnd"/>
            <w:r w:rsidRPr="0010343A">
              <w:rPr>
                <w:rFonts w:ascii="Times New Roman" w:hAnsi="Times New Roman"/>
                <w:b/>
              </w:rPr>
              <w:t xml:space="preserve">              </w:t>
            </w:r>
            <w:proofErr w:type="spellStart"/>
            <w:r w:rsidRPr="0010343A">
              <w:rPr>
                <w:rFonts w:ascii="Times New Roman" w:hAnsi="Times New Roman"/>
                <w:b/>
              </w:rPr>
              <w:t>изм-ия</w:t>
            </w:r>
            <w:proofErr w:type="spellEnd"/>
          </w:p>
        </w:tc>
        <w:tc>
          <w:tcPr>
            <w:tcW w:w="783" w:type="dxa"/>
            <w:gridSpan w:val="3"/>
            <w:tcBorders>
              <w:bottom w:val="single" w:sz="4" w:space="0" w:color="auto"/>
            </w:tcBorders>
            <w:shd w:val="clear" w:color="auto" w:fill="auto"/>
          </w:tcPr>
          <w:p w:rsidR="000860AE" w:rsidRPr="0010343A" w:rsidRDefault="000860AE" w:rsidP="000860AE">
            <w:pPr>
              <w:jc w:val="center"/>
              <w:rPr>
                <w:rFonts w:ascii="Times New Roman" w:hAnsi="Times New Roman"/>
                <w:b/>
              </w:rPr>
            </w:pPr>
            <w:r w:rsidRPr="0010343A">
              <w:rPr>
                <w:rFonts w:ascii="Times New Roman" w:hAnsi="Times New Roman"/>
                <w:b/>
              </w:rPr>
              <w:t>Кол-во</w:t>
            </w:r>
          </w:p>
        </w:tc>
        <w:tc>
          <w:tcPr>
            <w:tcW w:w="1371" w:type="dxa"/>
            <w:gridSpan w:val="6"/>
            <w:tcBorders>
              <w:bottom w:val="single" w:sz="4" w:space="0" w:color="auto"/>
            </w:tcBorders>
            <w:shd w:val="clear" w:color="auto" w:fill="auto"/>
          </w:tcPr>
          <w:p w:rsidR="000860AE" w:rsidRPr="0010343A" w:rsidRDefault="000860AE" w:rsidP="000860AE">
            <w:pPr>
              <w:jc w:val="center"/>
              <w:rPr>
                <w:rFonts w:ascii="Times New Roman" w:hAnsi="Times New Roman"/>
                <w:b/>
              </w:rPr>
            </w:pPr>
            <w:r w:rsidRPr="003C62F6">
              <w:rPr>
                <w:rFonts w:ascii="Times New Roman" w:hAnsi="Times New Roman"/>
                <w:color w:val="00000A"/>
                <w:sz w:val="20"/>
                <w:szCs w:val="20"/>
              </w:rPr>
              <w:t xml:space="preserve">Цена (тенге) ТОО </w:t>
            </w:r>
            <w:proofErr w:type="spellStart"/>
            <w:r w:rsidRPr="003C62F6">
              <w:rPr>
                <w:rFonts w:ascii="Times New Roman" w:hAnsi="Times New Roman"/>
                <w:color w:val="00000A"/>
                <w:sz w:val="20"/>
                <w:szCs w:val="20"/>
              </w:rPr>
              <w:t>ШығысМедТрейд</w:t>
            </w:r>
            <w:proofErr w:type="spellEnd"/>
          </w:p>
        </w:tc>
        <w:tc>
          <w:tcPr>
            <w:tcW w:w="984" w:type="dxa"/>
            <w:gridSpan w:val="3"/>
            <w:tcBorders>
              <w:bottom w:val="single" w:sz="4" w:space="0" w:color="auto"/>
            </w:tcBorders>
            <w:shd w:val="clear" w:color="auto" w:fill="auto"/>
          </w:tcPr>
          <w:p w:rsidR="000860AE" w:rsidRPr="003C62F6" w:rsidRDefault="000860AE" w:rsidP="000860AE">
            <w:pPr>
              <w:jc w:val="center"/>
              <w:rPr>
                <w:rFonts w:ascii="Times New Roman" w:hAnsi="Times New Roman"/>
                <w:color w:val="00000A"/>
                <w:sz w:val="20"/>
                <w:szCs w:val="20"/>
              </w:rPr>
            </w:pPr>
            <w:r w:rsidRPr="003C62F6">
              <w:rPr>
                <w:rFonts w:ascii="Times New Roman" w:hAnsi="Times New Roman"/>
                <w:color w:val="00000A"/>
                <w:sz w:val="20"/>
                <w:szCs w:val="20"/>
              </w:rPr>
              <w:t xml:space="preserve">Цена (тенге) ТОО </w:t>
            </w:r>
            <w:proofErr w:type="spellStart"/>
            <w:r w:rsidRPr="003C62F6">
              <w:rPr>
                <w:rFonts w:ascii="Times New Roman" w:hAnsi="Times New Roman"/>
                <w:color w:val="00000A"/>
                <w:sz w:val="20"/>
                <w:szCs w:val="20"/>
              </w:rPr>
              <w:t>МедТехСервис</w:t>
            </w:r>
            <w:proofErr w:type="spellEnd"/>
          </w:p>
          <w:p w:rsidR="000860AE" w:rsidRPr="0010343A" w:rsidRDefault="000860AE" w:rsidP="000860AE">
            <w:pPr>
              <w:jc w:val="center"/>
              <w:rPr>
                <w:rFonts w:ascii="Times New Roman" w:hAnsi="Times New Roman"/>
                <w:b/>
              </w:rPr>
            </w:pPr>
          </w:p>
        </w:tc>
        <w:tc>
          <w:tcPr>
            <w:tcW w:w="1276" w:type="dxa"/>
            <w:tcBorders>
              <w:bottom w:val="single" w:sz="4" w:space="0" w:color="auto"/>
            </w:tcBorders>
          </w:tcPr>
          <w:p w:rsidR="000860AE" w:rsidRPr="003C62F6" w:rsidRDefault="000860AE" w:rsidP="000860AE">
            <w:pPr>
              <w:jc w:val="center"/>
              <w:rPr>
                <w:rFonts w:ascii="Times New Roman" w:hAnsi="Times New Roman"/>
                <w:color w:val="00000A"/>
                <w:sz w:val="20"/>
                <w:szCs w:val="20"/>
              </w:rPr>
            </w:pPr>
            <w:r w:rsidRPr="003C62F6">
              <w:rPr>
                <w:rFonts w:ascii="Times New Roman" w:hAnsi="Times New Roman"/>
                <w:color w:val="00000A"/>
                <w:sz w:val="20"/>
                <w:szCs w:val="20"/>
              </w:rPr>
              <w:t xml:space="preserve">Цена (тенге) ТОО </w:t>
            </w:r>
            <w:proofErr w:type="spellStart"/>
            <w:r w:rsidRPr="003C62F6">
              <w:rPr>
                <w:rFonts w:ascii="Times New Roman" w:hAnsi="Times New Roman"/>
                <w:color w:val="00000A"/>
                <w:sz w:val="20"/>
                <w:szCs w:val="20"/>
              </w:rPr>
              <w:t>ЭлитМед</w:t>
            </w:r>
            <w:proofErr w:type="spellEnd"/>
          </w:p>
          <w:p w:rsidR="000860AE" w:rsidRPr="00394636" w:rsidRDefault="000860AE" w:rsidP="000860AE">
            <w:pPr>
              <w:spacing w:after="0" w:line="240" w:lineRule="auto"/>
              <w:contextualSpacing/>
              <w:jc w:val="center"/>
              <w:textAlignment w:val="baseline"/>
              <w:rPr>
                <w:rFonts w:ascii="Times New Roman" w:hAnsi="Times New Roman"/>
                <w:b/>
                <w:sz w:val="24"/>
                <w:szCs w:val="24"/>
              </w:rPr>
            </w:pPr>
          </w:p>
        </w:tc>
        <w:tc>
          <w:tcPr>
            <w:tcW w:w="1276" w:type="dxa"/>
            <w:tcBorders>
              <w:bottom w:val="single" w:sz="4" w:space="0" w:color="auto"/>
            </w:tcBorders>
          </w:tcPr>
          <w:p w:rsidR="000860AE" w:rsidRPr="003C62F6" w:rsidRDefault="000860AE" w:rsidP="000860AE">
            <w:pPr>
              <w:jc w:val="center"/>
              <w:rPr>
                <w:rFonts w:ascii="Times New Roman" w:hAnsi="Times New Roman"/>
                <w:color w:val="00000A"/>
                <w:sz w:val="20"/>
                <w:szCs w:val="20"/>
              </w:rPr>
            </w:pPr>
            <w:r w:rsidRPr="003C62F6">
              <w:rPr>
                <w:rFonts w:ascii="Times New Roman" w:hAnsi="Times New Roman"/>
                <w:color w:val="00000A"/>
                <w:sz w:val="20"/>
                <w:szCs w:val="20"/>
              </w:rPr>
              <w:t xml:space="preserve">Цена (тенге) ТОО </w:t>
            </w:r>
            <w:proofErr w:type="spellStart"/>
            <w:r w:rsidRPr="003C62F6">
              <w:rPr>
                <w:rFonts w:ascii="Times New Roman" w:hAnsi="Times New Roman"/>
                <w:color w:val="00000A"/>
                <w:sz w:val="20"/>
                <w:szCs w:val="20"/>
              </w:rPr>
              <w:t>BioHimLab</w:t>
            </w:r>
            <w:proofErr w:type="spellEnd"/>
          </w:p>
          <w:p w:rsidR="000860AE" w:rsidRPr="003C62F6" w:rsidRDefault="000860AE" w:rsidP="000860AE">
            <w:pPr>
              <w:jc w:val="center"/>
              <w:rPr>
                <w:rFonts w:ascii="Times New Roman" w:hAnsi="Times New Roman"/>
                <w:color w:val="00000A"/>
                <w:sz w:val="20"/>
                <w:szCs w:val="20"/>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реагентов для определения АЛТ</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GOT/ALT. Объем рабочего раствора не менее 176мл. Реагенты должны быть расфасованы </w:t>
            </w:r>
            <w:proofErr w:type="gramStart"/>
            <w:r w:rsidRPr="007A1969">
              <w:rPr>
                <w:rFonts w:ascii="Times New Roman" w:eastAsia="Times New Roman" w:hAnsi="Times New Roman"/>
                <w:color w:val="00000A"/>
                <w:sz w:val="20"/>
                <w:szCs w:val="20"/>
                <w:lang w:eastAsia="zh-CN" w:bidi="hi-IN"/>
              </w:rPr>
              <w:t>в одноразовые оригинальные контейнера</w:t>
            </w:r>
            <w:proofErr w:type="gramEnd"/>
            <w:r w:rsidRPr="007A1969">
              <w:rPr>
                <w:rFonts w:ascii="Times New Roman" w:eastAsia="Times New Roman" w:hAnsi="Times New Roman"/>
                <w:color w:val="00000A"/>
                <w:sz w:val="20"/>
                <w:szCs w:val="20"/>
                <w:lang w:eastAsia="zh-CN" w:bidi="hi-I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w:t>
            </w:r>
            <w:r w:rsidRPr="007A1969">
              <w:rPr>
                <w:rFonts w:ascii="Times New Roman" w:eastAsia="Times New Roman" w:hAnsi="Times New Roman"/>
                <w:color w:val="00000A"/>
                <w:sz w:val="20"/>
                <w:szCs w:val="20"/>
                <w:lang w:eastAsia="zh-CN" w:bidi="hi-IN"/>
              </w:rPr>
              <w:lastRenderedPageBreak/>
              <w:t xml:space="preserve">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36</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25900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реагентов для определения Альфа-Амилазы</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AMS. Объем рабочего раствора не менее 48мл. Реагенты должны быть расфасованы </w:t>
            </w:r>
            <w:proofErr w:type="gramStart"/>
            <w:r w:rsidRPr="007A1969">
              <w:rPr>
                <w:rFonts w:ascii="Times New Roman" w:eastAsia="Times New Roman" w:hAnsi="Times New Roman"/>
                <w:color w:val="00000A"/>
                <w:sz w:val="20"/>
                <w:szCs w:val="20"/>
                <w:lang w:eastAsia="zh-CN" w:bidi="hi-IN"/>
              </w:rPr>
              <w:t>в одноразовые оригинальные контейнера</w:t>
            </w:r>
            <w:proofErr w:type="gramEnd"/>
            <w:r w:rsidRPr="007A1969">
              <w:rPr>
                <w:rFonts w:ascii="Times New Roman" w:eastAsia="Times New Roman" w:hAnsi="Times New Roman"/>
                <w:color w:val="00000A"/>
                <w:sz w:val="20"/>
                <w:szCs w:val="20"/>
                <w:lang w:eastAsia="zh-CN" w:bidi="hi-I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6</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33033</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реагентов для определения АСТ </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GOT/AST. Объем рабочего раствора не менее 176мл. Реагенты должны быть расфасованы </w:t>
            </w:r>
            <w:proofErr w:type="gramStart"/>
            <w:r w:rsidRPr="007A1969">
              <w:rPr>
                <w:rFonts w:ascii="Times New Roman" w:eastAsia="Times New Roman" w:hAnsi="Times New Roman"/>
                <w:color w:val="00000A"/>
                <w:sz w:val="20"/>
                <w:szCs w:val="20"/>
                <w:lang w:eastAsia="zh-CN" w:bidi="hi-IN"/>
              </w:rPr>
              <w:t>в одноразовые оригинальные контейнера</w:t>
            </w:r>
            <w:proofErr w:type="gramEnd"/>
            <w:r w:rsidRPr="007A1969">
              <w:rPr>
                <w:rFonts w:ascii="Times New Roman" w:eastAsia="Times New Roman" w:hAnsi="Times New Roman"/>
                <w:color w:val="00000A"/>
                <w:sz w:val="20"/>
                <w:szCs w:val="20"/>
                <w:lang w:eastAsia="zh-CN" w:bidi="hi-I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36</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25900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lang w:val="en-US"/>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реагентов для определения Глюкозы </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Для автоматического биохимического анализатора закрытого типа BS-200E Двухкомпонентный набор реагентов для определения GLU-</w:t>
            </w:r>
            <w:proofErr w:type="spellStart"/>
            <w:r w:rsidRPr="007A1969">
              <w:rPr>
                <w:rFonts w:ascii="Times New Roman" w:eastAsia="Times New Roman" w:hAnsi="Times New Roman"/>
                <w:color w:val="00000A"/>
                <w:sz w:val="20"/>
                <w:szCs w:val="20"/>
                <w:lang w:eastAsia="zh-CN" w:bidi="hi-IN"/>
              </w:rPr>
              <w:t>GodPap</w:t>
            </w:r>
            <w:proofErr w:type="spellEnd"/>
            <w:r w:rsidRPr="007A1969">
              <w:rPr>
                <w:rFonts w:ascii="Times New Roman" w:eastAsia="Times New Roman" w:hAnsi="Times New Roman"/>
                <w:color w:val="00000A"/>
                <w:sz w:val="20"/>
                <w:szCs w:val="20"/>
                <w:lang w:eastAsia="zh-CN" w:bidi="hi-IN"/>
              </w:rPr>
              <w:t xml:space="preserve">. Объем рабочего раствора не менее 200мл. Реагенты должны быть расфасованы </w:t>
            </w:r>
            <w:proofErr w:type="gramStart"/>
            <w:r w:rsidRPr="007A1969">
              <w:rPr>
                <w:rFonts w:ascii="Times New Roman" w:eastAsia="Times New Roman" w:hAnsi="Times New Roman"/>
                <w:color w:val="00000A"/>
                <w:sz w:val="20"/>
                <w:szCs w:val="20"/>
                <w:lang w:eastAsia="zh-CN" w:bidi="hi-IN"/>
              </w:rPr>
              <w:t>в одноразовые оригинальные контейнера</w:t>
            </w:r>
            <w:proofErr w:type="gramEnd"/>
            <w:r w:rsidRPr="007A1969">
              <w:rPr>
                <w:rFonts w:ascii="Times New Roman" w:eastAsia="Times New Roman" w:hAnsi="Times New Roman"/>
                <w:color w:val="00000A"/>
                <w:sz w:val="20"/>
                <w:szCs w:val="20"/>
                <w:lang w:eastAsia="zh-CN" w:bidi="hi-I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w:t>
            </w:r>
            <w:r w:rsidRPr="007A1969">
              <w:rPr>
                <w:rFonts w:ascii="Times New Roman" w:eastAsia="Times New Roman" w:hAnsi="Times New Roman"/>
                <w:color w:val="00000A"/>
                <w:sz w:val="20"/>
                <w:szCs w:val="20"/>
                <w:lang w:eastAsia="zh-CN" w:bidi="hi-IN"/>
              </w:rPr>
              <w:lastRenderedPageBreak/>
              <w:t xml:space="preserve">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40</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21750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lang w:val="en-US"/>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реагентов для определения </w:t>
            </w:r>
            <w:proofErr w:type="spellStart"/>
            <w:r w:rsidRPr="007A1969">
              <w:rPr>
                <w:rFonts w:ascii="Times New Roman" w:eastAsia="Times New Roman" w:hAnsi="Times New Roman"/>
                <w:color w:val="00000A"/>
                <w:sz w:val="20"/>
                <w:szCs w:val="20"/>
                <w:lang w:eastAsia="zh-CN" w:bidi="hi-IN"/>
              </w:rPr>
              <w:t>Креатинина</w:t>
            </w:r>
            <w:proofErr w:type="spellEnd"/>
            <w:r w:rsidRPr="007A1969">
              <w:rPr>
                <w:rFonts w:ascii="Times New Roman" w:eastAsia="Times New Roman" w:hAnsi="Times New Roman"/>
                <w:color w:val="00000A"/>
                <w:sz w:val="20"/>
                <w:szCs w:val="20"/>
                <w:lang w:eastAsia="zh-CN" w:bidi="hi-IN"/>
              </w:rPr>
              <w:t xml:space="preserve"> </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CREA-J. Объем рабочего раствора не менее 210мл. Реагенты должны быть расфасованы </w:t>
            </w:r>
            <w:proofErr w:type="gramStart"/>
            <w:r w:rsidRPr="007A1969">
              <w:rPr>
                <w:rFonts w:ascii="Times New Roman" w:eastAsia="Times New Roman" w:hAnsi="Times New Roman"/>
                <w:color w:val="00000A"/>
                <w:sz w:val="20"/>
                <w:szCs w:val="20"/>
                <w:lang w:eastAsia="zh-CN" w:bidi="hi-IN"/>
              </w:rPr>
              <w:t>в одноразовые оригинальные контейнера</w:t>
            </w:r>
            <w:proofErr w:type="gramEnd"/>
            <w:r w:rsidRPr="007A1969">
              <w:rPr>
                <w:rFonts w:ascii="Times New Roman" w:eastAsia="Times New Roman" w:hAnsi="Times New Roman"/>
                <w:color w:val="00000A"/>
                <w:sz w:val="20"/>
                <w:szCs w:val="20"/>
                <w:lang w:eastAsia="zh-CN" w:bidi="hi-I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62</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33075</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lang w:val="en-US"/>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реагентов для определения Мочевины</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BUN/UREA. Объем рабочего раствора не менее 176мл. Реагенты должны быть расфасованы </w:t>
            </w:r>
            <w:proofErr w:type="gramStart"/>
            <w:r w:rsidRPr="007A1969">
              <w:rPr>
                <w:rFonts w:ascii="Times New Roman" w:eastAsia="Times New Roman" w:hAnsi="Times New Roman"/>
                <w:color w:val="00000A"/>
                <w:sz w:val="20"/>
                <w:szCs w:val="20"/>
                <w:lang w:eastAsia="zh-CN" w:bidi="hi-IN"/>
              </w:rPr>
              <w:t>в одноразовые оригинальные контейнера</w:t>
            </w:r>
            <w:proofErr w:type="gramEnd"/>
            <w:r w:rsidRPr="007A1969">
              <w:rPr>
                <w:rFonts w:ascii="Times New Roman" w:eastAsia="Times New Roman" w:hAnsi="Times New Roman"/>
                <w:color w:val="00000A"/>
                <w:sz w:val="20"/>
                <w:szCs w:val="20"/>
                <w:lang w:eastAsia="zh-CN" w:bidi="hi-I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38</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21875</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lang w:val="en-US"/>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реагентов для определения Общего белка</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и не </w:t>
            </w:r>
            <w:r w:rsidRPr="007A1969">
              <w:rPr>
                <w:rFonts w:ascii="Times New Roman" w:eastAsia="Times New Roman" w:hAnsi="Times New Roman"/>
                <w:color w:val="00000A"/>
                <w:sz w:val="20"/>
                <w:szCs w:val="20"/>
                <w:lang w:eastAsia="zh-CN" w:bidi="hi-IN"/>
              </w:rPr>
              <w:lastRenderedPageBreak/>
              <w:t xml:space="preserve">требуется переливания в дополнительный картридж. Контейнер </w:t>
            </w:r>
            <w:proofErr w:type="spellStart"/>
            <w:r w:rsidRPr="007A1969">
              <w:rPr>
                <w:rFonts w:ascii="Times New Roman" w:eastAsia="Times New Roman" w:hAnsi="Times New Roman"/>
                <w:color w:val="00000A"/>
                <w:sz w:val="20"/>
                <w:szCs w:val="20"/>
                <w:lang w:eastAsia="zh-CN" w:bidi="hi-IN"/>
              </w:rPr>
              <w:t>должнен</w:t>
            </w:r>
            <w:proofErr w:type="spellEnd"/>
            <w:r w:rsidRPr="007A1969">
              <w:rPr>
                <w:rFonts w:ascii="Times New Roman" w:eastAsia="Times New Roman" w:hAnsi="Times New Roman"/>
                <w:color w:val="00000A"/>
                <w:sz w:val="20"/>
                <w:szCs w:val="20"/>
                <w:lang w:eastAsia="zh-CN" w:bidi="hi-IN"/>
              </w:rPr>
              <w:t xml:space="preserve"> быть полностью адаптирован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30</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15700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lang w:val="en-US"/>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реагентов для определения Общего билирубина </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TBIL/VOX. Объем рабочего раствора не менее 176мл. Реагенты должны быть расфасованы </w:t>
            </w:r>
            <w:proofErr w:type="gramStart"/>
            <w:r w:rsidRPr="007A1969">
              <w:rPr>
                <w:rFonts w:ascii="Times New Roman" w:eastAsia="Times New Roman" w:hAnsi="Times New Roman"/>
                <w:color w:val="00000A"/>
                <w:sz w:val="20"/>
                <w:szCs w:val="20"/>
                <w:lang w:eastAsia="zh-CN" w:bidi="hi-IN"/>
              </w:rPr>
              <w:t>в одноразовые оригинальные контейнера</w:t>
            </w:r>
            <w:proofErr w:type="gramEnd"/>
            <w:r w:rsidRPr="007A1969">
              <w:rPr>
                <w:rFonts w:ascii="Times New Roman" w:eastAsia="Times New Roman" w:hAnsi="Times New Roman"/>
                <w:color w:val="00000A"/>
                <w:sz w:val="20"/>
                <w:szCs w:val="20"/>
                <w:lang w:eastAsia="zh-CN" w:bidi="hi-I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34</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35512</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lang w:val="en-US"/>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реагентов для определения Прямого билирубина</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DBIL/VOX. Объем рабочего раствора не менее 176мл. Реагенты должны быть расфасованы </w:t>
            </w:r>
            <w:proofErr w:type="gramStart"/>
            <w:r w:rsidRPr="007A1969">
              <w:rPr>
                <w:rFonts w:ascii="Times New Roman" w:eastAsia="Times New Roman" w:hAnsi="Times New Roman"/>
                <w:color w:val="00000A"/>
                <w:sz w:val="20"/>
                <w:szCs w:val="20"/>
                <w:lang w:eastAsia="zh-CN" w:bidi="hi-IN"/>
              </w:rPr>
              <w:t>в одноразовые оригинальные контейнера</w:t>
            </w:r>
            <w:proofErr w:type="gramEnd"/>
            <w:r w:rsidRPr="007A1969">
              <w:rPr>
                <w:rFonts w:ascii="Times New Roman" w:eastAsia="Times New Roman" w:hAnsi="Times New Roman"/>
                <w:color w:val="00000A"/>
                <w:sz w:val="20"/>
                <w:szCs w:val="20"/>
                <w:lang w:eastAsia="zh-CN" w:bidi="hi-I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16</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38600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lang w:val="en-US"/>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реагентов для определения </w:t>
            </w:r>
            <w:r w:rsidRPr="007A1969">
              <w:rPr>
                <w:rFonts w:ascii="Times New Roman" w:eastAsia="Times New Roman" w:hAnsi="Times New Roman"/>
                <w:color w:val="00000A"/>
                <w:sz w:val="20"/>
                <w:szCs w:val="20"/>
                <w:lang w:eastAsia="zh-CN" w:bidi="hi-IN"/>
              </w:rPr>
              <w:lastRenderedPageBreak/>
              <w:t>Общего холестерина</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 xml:space="preserve">Для автоматического биохимического анализатора закрытого типа BS-200E Однокомпонентный набор реагентов для определения CHOL/TC. Объем рабочего раствора не менее </w:t>
            </w:r>
            <w:r w:rsidRPr="007A1969">
              <w:rPr>
                <w:rFonts w:ascii="Times New Roman" w:eastAsia="Times New Roman" w:hAnsi="Times New Roman"/>
                <w:color w:val="00000A"/>
                <w:sz w:val="20"/>
                <w:szCs w:val="20"/>
                <w:lang w:eastAsia="zh-CN" w:bidi="hi-IN"/>
              </w:rPr>
              <w:lastRenderedPageBreak/>
              <w:t xml:space="preserve">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должен быть полностью адаптирован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23</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29550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lang w:val="en-US"/>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реагентов для определения Триглицеридов</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Однокомпонентный набор реагентов для определения TG.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w:t>
            </w:r>
            <w:proofErr w:type="spellStart"/>
            <w:r w:rsidRPr="007A1969">
              <w:rPr>
                <w:rFonts w:ascii="Times New Roman" w:eastAsia="Times New Roman" w:hAnsi="Times New Roman"/>
                <w:color w:val="00000A"/>
                <w:sz w:val="20"/>
                <w:szCs w:val="20"/>
                <w:lang w:eastAsia="zh-CN" w:bidi="hi-IN"/>
              </w:rPr>
              <w:t>должнен</w:t>
            </w:r>
            <w:proofErr w:type="spellEnd"/>
            <w:r w:rsidRPr="007A1969">
              <w:rPr>
                <w:rFonts w:ascii="Times New Roman" w:eastAsia="Times New Roman" w:hAnsi="Times New Roman"/>
                <w:color w:val="00000A"/>
                <w:sz w:val="20"/>
                <w:szCs w:val="20"/>
                <w:lang w:eastAsia="zh-CN" w:bidi="hi-IN"/>
              </w:rPr>
              <w:t xml:space="preserve"> быть полностью адаптирован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50581B" w:rsidRDefault="000860AE" w:rsidP="000860AE">
            <w:pPr>
              <w:jc w:val="center"/>
              <w:rPr>
                <w:rFonts w:ascii="Times New Roman" w:eastAsia="Times New Roman" w:hAnsi="Times New Roman"/>
                <w:color w:val="00000A"/>
                <w:sz w:val="20"/>
                <w:szCs w:val="20"/>
                <w:lang w:val="kk-KZ" w:eastAsia="zh-CN" w:bidi="hi-IN"/>
              </w:rPr>
            </w:pPr>
            <w:r>
              <w:rPr>
                <w:rFonts w:ascii="Times New Roman" w:eastAsia="Times New Roman" w:hAnsi="Times New Roman"/>
                <w:color w:val="00000A"/>
                <w:sz w:val="20"/>
                <w:szCs w:val="20"/>
                <w:lang w:val="kk-KZ" w:eastAsia="zh-CN" w:bidi="hi-IN"/>
              </w:rPr>
              <w:t>19</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54556</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50581B" w:rsidRDefault="000860AE" w:rsidP="000860AE">
            <w:pPr>
              <w:jc w:val="center"/>
              <w:rPr>
                <w:rFonts w:ascii="Times New Roman" w:hAnsi="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lang w:val="en-US"/>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реагентов для определения Железа</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FE. Объем рабочего раствора не менее 96мл. Реагенты должны быть расфасованы </w:t>
            </w:r>
            <w:proofErr w:type="gramStart"/>
            <w:r w:rsidRPr="007A1969">
              <w:rPr>
                <w:rFonts w:ascii="Times New Roman" w:eastAsia="Times New Roman" w:hAnsi="Times New Roman"/>
                <w:color w:val="00000A"/>
                <w:sz w:val="20"/>
                <w:szCs w:val="20"/>
                <w:lang w:eastAsia="zh-CN" w:bidi="hi-IN"/>
              </w:rPr>
              <w:t>в одноразовые оригинальные контейнера</w:t>
            </w:r>
            <w:proofErr w:type="gramEnd"/>
            <w:r w:rsidRPr="007A1969">
              <w:rPr>
                <w:rFonts w:ascii="Times New Roman" w:eastAsia="Times New Roman" w:hAnsi="Times New Roman"/>
                <w:color w:val="00000A"/>
                <w:sz w:val="20"/>
                <w:szCs w:val="20"/>
                <w:lang w:eastAsia="zh-CN" w:bidi="hi-I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51400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реагентов для </w:t>
            </w:r>
            <w:r w:rsidRPr="007A1969">
              <w:rPr>
                <w:rFonts w:ascii="Times New Roman" w:eastAsia="Times New Roman" w:hAnsi="Times New Roman"/>
                <w:color w:val="00000A"/>
                <w:sz w:val="20"/>
                <w:szCs w:val="20"/>
                <w:lang w:eastAsia="zh-CN" w:bidi="hi-IN"/>
              </w:rPr>
              <w:lastRenderedPageBreak/>
              <w:t>определения Мочевой кислоты</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 xml:space="preserve">Для автоматического биохимического анализатора закрытого типа BS-200E Двухкомпонентный набор реагентов для </w:t>
            </w:r>
            <w:r w:rsidRPr="007A1969">
              <w:rPr>
                <w:rFonts w:ascii="Times New Roman" w:eastAsia="Times New Roman" w:hAnsi="Times New Roman"/>
                <w:color w:val="00000A"/>
                <w:sz w:val="20"/>
                <w:szCs w:val="20"/>
                <w:lang w:eastAsia="zh-CN" w:bidi="hi-IN"/>
              </w:rPr>
              <w:lastRenderedPageBreak/>
              <w:t xml:space="preserve">определения UA. Объем рабочего раствора не менее 200мл. Реагенты должны быть расфасованы </w:t>
            </w:r>
            <w:proofErr w:type="gramStart"/>
            <w:r w:rsidRPr="007A1969">
              <w:rPr>
                <w:rFonts w:ascii="Times New Roman" w:eastAsia="Times New Roman" w:hAnsi="Times New Roman"/>
                <w:color w:val="00000A"/>
                <w:sz w:val="20"/>
                <w:szCs w:val="20"/>
                <w:lang w:eastAsia="zh-CN" w:bidi="hi-IN"/>
              </w:rPr>
              <w:t>в одноразовые оригинальные контейнера</w:t>
            </w:r>
            <w:proofErr w:type="gramEnd"/>
            <w:r w:rsidRPr="007A1969">
              <w:rPr>
                <w:rFonts w:ascii="Times New Roman" w:eastAsia="Times New Roman" w:hAnsi="Times New Roman"/>
                <w:color w:val="00000A"/>
                <w:sz w:val="20"/>
                <w:szCs w:val="20"/>
                <w:lang w:eastAsia="zh-CN" w:bidi="hi-I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33125</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Мультикалибратор</w:t>
            </w:r>
            <w:proofErr w:type="spellEnd"/>
            <w:r w:rsidRPr="007A1969">
              <w:rPr>
                <w:rFonts w:ascii="Times New Roman" w:eastAsia="Times New Roman" w:hAnsi="Times New Roman"/>
                <w:color w:val="00000A"/>
                <w:sz w:val="20"/>
                <w:szCs w:val="20"/>
                <w:lang w:eastAsia="zh-CN" w:bidi="hi-IN"/>
              </w:rPr>
              <w:t xml:space="preserve"> </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Одноуровневый </w:t>
            </w:r>
            <w:proofErr w:type="spellStart"/>
            <w:r w:rsidRPr="007A1969">
              <w:rPr>
                <w:rFonts w:ascii="Times New Roman" w:eastAsia="Times New Roman" w:hAnsi="Times New Roman"/>
                <w:color w:val="00000A"/>
                <w:sz w:val="20"/>
                <w:szCs w:val="20"/>
                <w:lang w:eastAsia="zh-CN" w:bidi="hi-IN"/>
              </w:rPr>
              <w:t>мультикалибратор</w:t>
            </w:r>
            <w:proofErr w:type="spellEnd"/>
            <w:r w:rsidRPr="007A1969">
              <w:rPr>
                <w:rFonts w:ascii="Times New Roman" w:eastAsia="Times New Roman" w:hAnsi="Times New Roman"/>
                <w:color w:val="00000A"/>
                <w:sz w:val="20"/>
                <w:szCs w:val="20"/>
                <w:lang w:eastAsia="zh-CN" w:bidi="hi-IN"/>
              </w:rPr>
              <w:t xml:space="preserve"> для однокомпонентных и двухкомпонентных тестов. Лиофильно высушенная сыворотка с аттестованными значениями </w:t>
            </w:r>
            <w:proofErr w:type="spellStart"/>
            <w:r w:rsidRPr="007A1969">
              <w:rPr>
                <w:rFonts w:ascii="Times New Roman" w:eastAsia="Times New Roman" w:hAnsi="Times New Roman"/>
                <w:color w:val="00000A"/>
                <w:sz w:val="20"/>
                <w:szCs w:val="20"/>
                <w:lang w:eastAsia="zh-CN" w:bidi="hi-IN"/>
              </w:rPr>
              <w:t>аналитов</w:t>
            </w:r>
            <w:proofErr w:type="spellEnd"/>
            <w:r w:rsidRPr="007A1969">
              <w:rPr>
                <w:rFonts w:ascii="Times New Roman" w:eastAsia="Times New Roman" w:hAnsi="Times New Roman"/>
                <w:color w:val="00000A"/>
                <w:sz w:val="20"/>
                <w:szCs w:val="20"/>
                <w:lang w:eastAsia="zh-CN" w:bidi="hi-IN"/>
              </w:rPr>
              <w:t xml:space="preserve"> для калибровки тестов: GOT/ALT, GOT/AST, ALB, AMS, GGT, GLU-</w:t>
            </w:r>
            <w:proofErr w:type="spellStart"/>
            <w:r w:rsidRPr="007A1969">
              <w:rPr>
                <w:rFonts w:ascii="Times New Roman" w:eastAsia="Times New Roman" w:hAnsi="Times New Roman"/>
                <w:color w:val="00000A"/>
                <w:sz w:val="20"/>
                <w:szCs w:val="20"/>
                <w:lang w:eastAsia="zh-CN" w:bidi="hi-IN"/>
              </w:rPr>
              <w:t>GodPap</w:t>
            </w:r>
            <w:proofErr w:type="spellEnd"/>
            <w:r w:rsidRPr="007A1969">
              <w:rPr>
                <w:rFonts w:ascii="Times New Roman" w:eastAsia="Times New Roman" w:hAnsi="Times New Roman"/>
                <w:color w:val="00000A"/>
                <w:sz w:val="20"/>
                <w:szCs w:val="20"/>
                <w:lang w:eastAsia="zh-CN" w:bidi="hi-IN"/>
              </w:rPr>
              <w:t xml:space="preserve">, FE, CREA-J, LDH, MG, BUN/UREA, TP, TBIL/VOX, DBIL/VOX, CHOL/TC, TG, ALP, UA. При разведении лиофильной сыворотки, объем готового калибратора не менее 30мл. Набор </w:t>
            </w:r>
            <w:proofErr w:type="spellStart"/>
            <w:r w:rsidRPr="007A1969">
              <w:rPr>
                <w:rFonts w:ascii="Times New Roman" w:eastAsia="Times New Roman" w:hAnsi="Times New Roman"/>
                <w:color w:val="00000A"/>
                <w:sz w:val="20"/>
                <w:szCs w:val="20"/>
                <w:lang w:eastAsia="zh-CN" w:bidi="hi-IN"/>
              </w:rPr>
              <w:t>мультикалибратора</w:t>
            </w:r>
            <w:proofErr w:type="spellEnd"/>
            <w:r w:rsidRPr="007A1969">
              <w:rPr>
                <w:rFonts w:ascii="Times New Roman" w:eastAsia="Times New Roman" w:hAnsi="Times New Roman"/>
                <w:color w:val="00000A"/>
                <w:sz w:val="20"/>
                <w:szCs w:val="20"/>
                <w:lang w:eastAsia="zh-CN" w:bidi="hi-IN"/>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7A1969">
              <w:rPr>
                <w:rFonts w:ascii="Times New Roman" w:eastAsia="Times New Roman" w:hAnsi="Times New Roman"/>
                <w:color w:val="00000A"/>
                <w:sz w:val="20"/>
                <w:szCs w:val="20"/>
                <w:lang w:eastAsia="zh-CN" w:bidi="hi-IN"/>
              </w:rPr>
              <w:t>референтных</w:t>
            </w:r>
            <w:proofErr w:type="spellEnd"/>
            <w:r w:rsidRPr="007A1969">
              <w:rPr>
                <w:rFonts w:ascii="Times New Roman" w:eastAsia="Times New Roman" w:hAnsi="Times New Roman"/>
                <w:color w:val="00000A"/>
                <w:sz w:val="20"/>
                <w:szCs w:val="20"/>
                <w:lang w:eastAsia="zh-CN" w:bidi="hi-IN"/>
              </w:rPr>
              <w:t xml:space="preserve"> значений тестов в память анализатора.</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50581B" w:rsidRDefault="000860AE" w:rsidP="000860AE">
            <w:pPr>
              <w:jc w:val="center"/>
              <w:rPr>
                <w:rFonts w:ascii="Times New Roman" w:eastAsia="Times New Roman" w:hAnsi="Times New Roman"/>
                <w:color w:val="00000A"/>
                <w:sz w:val="20"/>
                <w:szCs w:val="20"/>
                <w:lang w:val="kk-KZ" w:eastAsia="zh-CN" w:bidi="hi-IN"/>
              </w:rPr>
            </w:pPr>
            <w:r>
              <w:rPr>
                <w:rFonts w:ascii="Times New Roman" w:eastAsia="Times New Roman" w:hAnsi="Times New Roman"/>
                <w:color w:val="00000A"/>
                <w:sz w:val="20"/>
                <w:szCs w:val="20"/>
                <w:lang w:val="kk-KZ" w:eastAsia="zh-CN" w:bidi="hi-IN"/>
              </w:rPr>
              <w:t>5</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129960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50581B" w:rsidRDefault="000860AE" w:rsidP="000860AE">
            <w:pPr>
              <w:jc w:val="center"/>
              <w:rPr>
                <w:rFonts w:ascii="Times New Roman" w:hAnsi="Times New Roman"/>
                <w:color w:val="000000"/>
                <w:sz w:val="20"/>
                <w:szCs w:val="20"/>
                <w:lang w:val="kk-KZ"/>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МультиКонтроль</w:t>
            </w:r>
            <w:proofErr w:type="spellEnd"/>
            <w:r w:rsidRPr="007A1969">
              <w:rPr>
                <w:rFonts w:ascii="Times New Roman" w:eastAsia="Times New Roman" w:hAnsi="Times New Roman"/>
                <w:color w:val="00000A"/>
                <w:sz w:val="20"/>
                <w:szCs w:val="20"/>
                <w:lang w:eastAsia="zh-CN" w:bidi="hi-IN"/>
              </w:rPr>
              <w:t xml:space="preserve"> Клин Чем уровень 1</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Для автоматического биохимического анализатора закрытого типа BS-200</w:t>
            </w:r>
            <w:proofErr w:type="gramStart"/>
            <w:r w:rsidRPr="007A1969">
              <w:rPr>
                <w:rFonts w:ascii="Times New Roman" w:eastAsia="Times New Roman" w:hAnsi="Times New Roman"/>
                <w:color w:val="00000A"/>
                <w:sz w:val="20"/>
                <w:szCs w:val="20"/>
                <w:lang w:eastAsia="zh-CN" w:bidi="hi-IN"/>
              </w:rPr>
              <w:t>E .</w:t>
            </w:r>
            <w:proofErr w:type="gramEnd"/>
            <w:r w:rsidRPr="007A1969">
              <w:rPr>
                <w:rFonts w:ascii="Times New Roman" w:eastAsia="Times New Roman" w:hAnsi="Times New Roman"/>
                <w:color w:val="00000A"/>
                <w:sz w:val="20"/>
                <w:szCs w:val="20"/>
                <w:lang w:eastAsia="zh-CN" w:bidi="hi-IN"/>
              </w:rPr>
              <w:t xml:space="preserve"> Специальный реагент </w:t>
            </w:r>
            <w:proofErr w:type="spellStart"/>
            <w:r w:rsidRPr="007A1969">
              <w:rPr>
                <w:rFonts w:ascii="Times New Roman" w:eastAsia="Times New Roman" w:hAnsi="Times New Roman"/>
                <w:color w:val="00000A"/>
                <w:sz w:val="20"/>
                <w:szCs w:val="20"/>
                <w:lang w:eastAsia="zh-CN" w:bidi="hi-IN"/>
              </w:rPr>
              <w:t>ClinChem</w:t>
            </w:r>
            <w:proofErr w:type="spellEnd"/>
            <w:r w:rsidRPr="007A1969">
              <w:rPr>
                <w:rFonts w:ascii="Times New Roman" w:eastAsia="Times New Roman" w:hAnsi="Times New Roman"/>
                <w:color w:val="00000A"/>
                <w:sz w:val="20"/>
                <w:szCs w:val="20"/>
                <w:lang w:eastAsia="zh-CN" w:bidi="hi-IN"/>
              </w:rPr>
              <w:t xml:space="preserve"> на основе человеческой сыворотки, имеющий аттестованные </w:t>
            </w:r>
            <w:proofErr w:type="spellStart"/>
            <w:r w:rsidRPr="007A1969">
              <w:rPr>
                <w:rFonts w:ascii="Times New Roman" w:eastAsia="Times New Roman" w:hAnsi="Times New Roman"/>
                <w:color w:val="00000A"/>
                <w:sz w:val="20"/>
                <w:szCs w:val="20"/>
                <w:lang w:eastAsia="zh-CN" w:bidi="hi-IN"/>
              </w:rPr>
              <w:t>референтные</w:t>
            </w:r>
            <w:proofErr w:type="spellEnd"/>
            <w:r w:rsidRPr="007A1969">
              <w:rPr>
                <w:rFonts w:ascii="Times New Roman" w:eastAsia="Times New Roman" w:hAnsi="Times New Roman"/>
                <w:color w:val="00000A"/>
                <w:sz w:val="20"/>
                <w:szCs w:val="20"/>
                <w:lang w:eastAsia="zh-CN" w:bidi="hi-IN"/>
              </w:rPr>
              <w:t xml:space="preserve"> </w:t>
            </w:r>
            <w:proofErr w:type="gramStart"/>
            <w:r w:rsidRPr="007A1969">
              <w:rPr>
                <w:rFonts w:ascii="Times New Roman" w:eastAsia="Times New Roman" w:hAnsi="Times New Roman"/>
                <w:color w:val="00000A"/>
                <w:sz w:val="20"/>
                <w:szCs w:val="20"/>
                <w:lang w:eastAsia="zh-CN" w:bidi="hi-IN"/>
              </w:rPr>
              <w:t>значения</w:t>
            </w:r>
            <w:proofErr w:type="gramEnd"/>
            <w:r w:rsidRPr="007A1969">
              <w:rPr>
                <w:rFonts w:ascii="Times New Roman" w:eastAsia="Times New Roman" w:hAnsi="Times New Roman"/>
                <w:color w:val="00000A"/>
                <w:sz w:val="20"/>
                <w:szCs w:val="20"/>
                <w:lang w:eastAsia="zh-CN" w:bidi="hi-IN"/>
              </w:rPr>
              <w:t xml:space="preserve"> соответствующие </w:t>
            </w:r>
            <w:proofErr w:type="spellStart"/>
            <w:r w:rsidRPr="007A1969">
              <w:rPr>
                <w:rFonts w:ascii="Times New Roman" w:eastAsia="Times New Roman" w:hAnsi="Times New Roman"/>
                <w:color w:val="00000A"/>
                <w:sz w:val="20"/>
                <w:szCs w:val="20"/>
                <w:lang w:eastAsia="zh-CN" w:bidi="hi-IN"/>
              </w:rPr>
              <w:t>нормальномудиапазону</w:t>
            </w:r>
            <w:proofErr w:type="spellEnd"/>
            <w:r w:rsidRPr="007A1969">
              <w:rPr>
                <w:rFonts w:ascii="Times New Roman" w:eastAsia="Times New Roman" w:hAnsi="Times New Roman"/>
                <w:color w:val="00000A"/>
                <w:sz w:val="20"/>
                <w:szCs w:val="20"/>
                <w:lang w:eastAsia="zh-CN" w:bidi="hi-IN"/>
              </w:rPr>
              <w:t xml:space="preserve">, для проведения процедуры QC при выполнении тестов на С3, С4, CRP, </w:t>
            </w:r>
            <w:proofErr w:type="spellStart"/>
            <w:r w:rsidRPr="007A1969">
              <w:rPr>
                <w:rFonts w:ascii="Times New Roman" w:eastAsia="Times New Roman" w:hAnsi="Times New Roman"/>
                <w:color w:val="00000A"/>
                <w:sz w:val="20"/>
                <w:szCs w:val="20"/>
                <w:lang w:eastAsia="zh-CN" w:bidi="hi-IN"/>
              </w:rPr>
              <w:t>IgA</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IgG</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IgM</w:t>
            </w:r>
            <w:proofErr w:type="spellEnd"/>
            <w:r w:rsidRPr="007A1969">
              <w:rPr>
                <w:rFonts w:ascii="Times New Roman" w:eastAsia="Times New Roman" w:hAnsi="Times New Roman"/>
                <w:color w:val="00000A"/>
                <w:sz w:val="20"/>
                <w:szCs w:val="20"/>
                <w:lang w:eastAsia="zh-CN" w:bidi="hi-IN"/>
              </w:rPr>
              <w:t xml:space="preserve">. Реагент должен </w:t>
            </w:r>
            <w:proofErr w:type="gramStart"/>
            <w:r w:rsidRPr="007A1969">
              <w:rPr>
                <w:rFonts w:ascii="Times New Roman" w:eastAsia="Times New Roman" w:hAnsi="Times New Roman"/>
                <w:color w:val="00000A"/>
                <w:sz w:val="20"/>
                <w:szCs w:val="20"/>
                <w:lang w:eastAsia="zh-CN" w:bidi="hi-IN"/>
              </w:rPr>
              <w:t>быть  в</w:t>
            </w:r>
            <w:proofErr w:type="gramEnd"/>
            <w:r w:rsidRPr="007A1969">
              <w:rPr>
                <w:rFonts w:ascii="Times New Roman" w:eastAsia="Times New Roman" w:hAnsi="Times New Roman"/>
                <w:color w:val="00000A"/>
                <w:sz w:val="20"/>
                <w:szCs w:val="20"/>
                <w:lang w:eastAsia="zh-CN" w:bidi="hi-IN"/>
              </w:rPr>
              <w:t xml:space="preserve">  жидком  виде,  полностью  готовый,  не  требующий предварительной  подготовки.  </w:t>
            </w:r>
            <w:proofErr w:type="gramStart"/>
            <w:r w:rsidRPr="007A1969">
              <w:rPr>
                <w:rFonts w:ascii="Times New Roman" w:eastAsia="Times New Roman" w:hAnsi="Times New Roman"/>
                <w:color w:val="00000A"/>
                <w:sz w:val="20"/>
                <w:szCs w:val="20"/>
                <w:lang w:eastAsia="zh-CN" w:bidi="hi-IN"/>
              </w:rPr>
              <w:t>Реагент  должен</w:t>
            </w:r>
            <w:proofErr w:type="gramEnd"/>
            <w:r w:rsidRPr="007A1969">
              <w:rPr>
                <w:rFonts w:ascii="Times New Roman" w:eastAsia="Times New Roman" w:hAnsi="Times New Roman"/>
                <w:color w:val="00000A"/>
                <w:sz w:val="20"/>
                <w:szCs w:val="20"/>
                <w:lang w:eastAsia="zh-CN" w:bidi="hi-IN"/>
              </w:rPr>
              <w:t xml:space="preserve">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w:t>
            </w:r>
            <w:proofErr w:type="gramStart"/>
            <w:r w:rsidRPr="007A1969">
              <w:rPr>
                <w:rFonts w:ascii="Times New Roman" w:eastAsia="Times New Roman" w:hAnsi="Times New Roman"/>
                <w:color w:val="00000A"/>
                <w:sz w:val="20"/>
                <w:szCs w:val="20"/>
                <w:lang w:eastAsia="zh-CN" w:bidi="hi-IN"/>
              </w:rPr>
              <w:t>Флаконы  с</w:t>
            </w:r>
            <w:proofErr w:type="gramEnd"/>
            <w:r w:rsidRPr="007A1969">
              <w:rPr>
                <w:rFonts w:ascii="Times New Roman" w:eastAsia="Times New Roman" w:hAnsi="Times New Roman"/>
                <w:color w:val="00000A"/>
                <w:sz w:val="20"/>
                <w:szCs w:val="20"/>
                <w:lang w:eastAsia="zh-CN" w:bidi="hi-IN"/>
              </w:rPr>
              <w:t xml:space="preserve">  реагентом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Каждый флакон должен  быть  снабжен специальным  штрих-кодом совместимым со встроенным сканером анализатора</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146040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МультиКонтроль</w:t>
            </w:r>
            <w:proofErr w:type="spellEnd"/>
            <w:r w:rsidRPr="007A1969">
              <w:rPr>
                <w:rFonts w:ascii="Times New Roman" w:eastAsia="Times New Roman" w:hAnsi="Times New Roman"/>
                <w:color w:val="00000A"/>
                <w:sz w:val="20"/>
                <w:szCs w:val="20"/>
                <w:lang w:eastAsia="zh-CN" w:bidi="hi-IN"/>
              </w:rPr>
              <w:t xml:space="preserve"> Клин Чем уровень 2</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Для автоматического биохимического анализатора закрытого типа BS-200</w:t>
            </w:r>
            <w:proofErr w:type="gramStart"/>
            <w:r w:rsidRPr="007A1969">
              <w:rPr>
                <w:rFonts w:ascii="Times New Roman" w:eastAsia="Times New Roman" w:hAnsi="Times New Roman"/>
                <w:color w:val="00000A"/>
                <w:sz w:val="20"/>
                <w:szCs w:val="20"/>
                <w:lang w:eastAsia="zh-CN" w:bidi="hi-IN"/>
              </w:rPr>
              <w:t>E .</w:t>
            </w:r>
            <w:proofErr w:type="gramEnd"/>
            <w:r w:rsidRPr="007A1969">
              <w:rPr>
                <w:rFonts w:ascii="Times New Roman" w:eastAsia="Times New Roman" w:hAnsi="Times New Roman"/>
                <w:color w:val="00000A"/>
                <w:sz w:val="20"/>
                <w:szCs w:val="20"/>
                <w:lang w:eastAsia="zh-CN" w:bidi="hi-IN"/>
              </w:rPr>
              <w:t xml:space="preserve"> Специальный реагент </w:t>
            </w:r>
            <w:proofErr w:type="spellStart"/>
            <w:r w:rsidRPr="007A1969">
              <w:rPr>
                <w:rFonts w:ascii="Times New Roman" w:eastAsia="Times New Roman" w:hAnsi="Times New Roman"/>
                <w:color w:val="00000A"/>
                <w:sz w:val="20"/>
                <w:szCs w:val="20"/>
                <w:lang w:eastAsia="zh-CN" w:bidi="hi-IN"/>
              </w:rPr>
              <w:t>ClinChem</w:t>
            </w:r>
            <w:proofErr w:type="spellEnd"/>
            <w:r w:rsidRPr="007A1969">
              <w:rPr>
                <w:rFonts w:ascii="Times New Roman" w:eastAsia="Times New Roman" w:hAnsi="Times New Roman"/>
                <w:color w:val="00000A"/>
                <w:sz w:val="20"/>
                <w:szCs w:val="20"/>
                <w:lang w:eastAsia="zh-CN" w:bidi="hi-IN"/>
              </w:rPr>
              <w:t xml:space="preserve"> на основе человеческой сыворотки, имеющий аттестованные </w:t>
            </w:r>
            <w:proofErr w:type="spellStart"/>
            <w:r w:rsidRPr="007A1969">
              <w:rPr>
                <w:rFonts w:ascii="Times New Roman" w:eastAsia="Times New Roman" w:hAnsi="Times New Roman"/>
                <w:color w:val="00000A"/>
                <w:sz w:val="20"/>
                <w:szCs w:val="20"/>
                <w:lang w:eastAsia="zh-CN" w:bidi="hi-IN"/>
              </w:rPr>
              <w:t>референтные</w:t>
            </w:r>
            <w:proofErr w:type="spellEnd"/>
            <w:r w:rsidRPr="007A1969">
              <w:rPr>
                <w:rFonts w:ascii="Times New Roman" w:eastAsia="Times New Roman" w:hAnsi="Times New Roman"/>
                <w:color w:val="00000A"/>
                <w:sz w:val="20"/>
                <w:szCs w:val="20"/>
                <w:lang w:eastAsia="zh-CN" w:bidi="hi-IN"/>
              </w:rPr>
              <w:t xml:space="preserve"> значения соответствующие </w:t>
            </w:r>
            <w:proofErr w:type="spellStart"/>
            <w:proofErr w:type="gramStart"/>
            <w:r w:rsidRPr="007A1969">
              <w:rPr>
                <w:rFonts w:ascii="Times New Roman" w:eastAsia="Times New Roman" w:hAnsi="Times New Roman"/>
                <w:color w:val="00000A"/>
                <w:sz w:val="20"/>
                <w:szCs w:val="20"/>
                <w:lang w:eastAsia="zh-CN" w:bidi="hi-IN"/>
              </w:rPr>
              <w:t>нормальномудиапазону</w:t>
            </w:r>
            <w:proofErr w:type="spellEnd"/>
            <w:r w:rsidRPr="007A1969">
              <w:rPr>
                <w:rFonts w:ascii="Times New Roman" w:eastAsia="Times New Roman" w:hAnsi="Times New Roman"/>
                <w:color w:val="00000A"/>
                <w:sz w:val="20"/>
                <w:szCs w:val="20"/>
                <w:lang w:eastAsia="zh-CN" w:bidi="hi-IN"/>
              </w:rPr>
              <w:t>,  для</w:t>
            </w:r>
            <w:proofErr w:type="gramEnd"/>
            <w:r w:rsidRPr="007A1969">
              <w:rPr>
                <w:rFonts w:ascii="Times New Roman" w:eastAsia="Times New Roman" w:hAnsi="Times New Roman"/>
                <w:color w:val="00000A"/>
                <w:sz w:val="20"/>
                <w:szCs w:val="20"/>
                <w:lang w:eastAsia="zh-CN" w:bidi="hi-IN"/>
              </w:rPr>
              <w:t xml:space="preserve">  проведения  процедуры  QC  при выполнении тестов на С3, С4, CRP, </w:t>
            </w:r>
            <w:proofErr w:type="spellStart"/>
            <w:r w:rsidRPr="007A1969">
              <w:rPr>
                <w:rFonts w:ascii="Times New Roman" w:eastAsia="Times New Roman" w:hAnsi="Times New Roman"/>
                <w:color w:val="00000A"/>
                <w:sz w:val="20"/>
                <w:szCs w:val="20"/>
                <w:lang w:eastAsia="zh-CN" w:bidi="hi-IN"/>
              </w:rPr>
              <w:t>IgA</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IgG</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IgM</w:t>
            </w:r>
            <w:proofErr w:type="spellEnd"/>
            <w:r w:rsidRPr="007A1969">
              <w:rPr>
                <w:rFonts w:ascii="Times New Roman" w:eastAsia="Times New Roman" w:hAnsi="Times New Roman"/>
                <w:color w:val="00000A"/>
                <w:sz w:val="20"/>
                <w:szCs w:val="20"/>
                <w:lang w:eastAsia="zh-CN" w:bidi="hi-IN"/>
              </w:rPr>
              <w:t xml:space="preserve">. Реагент должен </w:t>
            </w:r>
            <w:proofErr w:type="gramStart"/>
            <w:r w:rsidRPr="007A1969">
              <w:rPr>
                <w:rFonts w:ascii="Times New Roman" w:eastAsia="Times New Roman" w:hAnsi="Times New Roman"/>
                <w:color w:val="00000A"/>
                <w:sz w:val="20"/>
                <w:szCs w:val="20"/>
                <w:lang w:eastAsia="zh-CN" w:bidi="hi-IN"/>
              </w:rPr>
              <w:t>быть  в</w:t>
            </w:r>
            <w:proofErr w:type="gramEnd"/>
            <w:r w:rsidRPr="007A1969">
              <w:rPr>
                <w:rFonts w:ascii="Times New Roman" w:eastAsia="Times New Roman" w:hAnsi="Times New Roman"/>
                <w:color w:val="00000A"/>
                <w:sz w:val="20"/>
                <w:szCs w:val="20"/>
                <w:lang w:eastAsia="zh-CN" w:bidi="hi-IN"/>
              </w:rPr>
              <w:t xml:space="preserve">  жидком  виде,  полностью  готовый,  не  требующий предварительной  подготовки.  </w:t>
            </w:r>
            <w:proofErr w:type="gramStart"/>
            <w:r w:rsidRPr="007A1969">
              <w:rPr>
                <w:rFonts w:ascii="Times New Roman" w:eastAsia="Times New Roman" w:hAnsi="Times New Roman"/>
                <w:color w:val="00000A"/>
                <w:sz w:val="20"/>
                <w:szCs w:val="20"/>
                <w:lang w:eastAsia="zh-CN" w:bidi="hi-IN"/>
              </w:rPr>
              <w:t>Реагент  должен</w:t>
            </w:r>
            <w:proofErr w:type="gramEnd"/>
            <w:r w:rsidRPr="007A1969">
              <w:rPr>
                <w:rFonts w:ascii="Times New Roman" w:eastAsia="Times New Roman" w:hAnsi="Times New Roman"/>
                <w:color w:val="00000A"/>
                <w:sz w:val="20"/>
                <w:szCs w:val="20"/>
                <w:lang w:eastAsia="zh-CN" w:bidi="hi-IN"/>
              </w:rPr>
              <w:t xml:space="preserve">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w:t>
            </w:r>
            <w:proofErr w:type="gramStart"/>
            <w:r w:rsidRPr="007A1969">
              <w:rPr>
                <w:rFonts w:ascii="Times New Roman" w:eastAsia="Times New Roman" w:hAnsi="Times New Roman"/>
                <w:color w:val="00000A"/>
                <w:sz w:val="20"/>
                <w:szCs w:val="20"/>
                <w:lang w:eastAsia="zh-CN" w:bidi="hi-IN"/>
              </w:rPr>
              <w:t>менее  30</w:t>
            </w:r>
            <w:proofErr w:type="gramEnd"/>
            <w:r w:rsidRPr="007A1969">
              <w:rPr>
                <w:rFonts w:ascii="Times New Roman" w:eastAsia="Times New Roman" w:hAnsi="Times New Roman"/>
                <w:color w:val="00000A"/>
                <w:sz w:val="20"/>
                <w:szCs w:val="20"/>
                <w:lang w:eastAsia="zh-CN" w:bidi="hi-IN"/>
              </w:rPr>
              <w:t xml:space="preserve">мл.  </w:t>
            </w:r>
            <w:proofErr w:type="gramStart"/>
            <w:r w:rsidRPr="007A1969">
              <w:rPr>
                <w:rFonts w:ascii="Times New Roman" w:eastAsia="Times New Roman" w:hAnsi="Times New Roman"/>
                <w:color w:val="00000A"/>
                <w:sz w:val="20"/>
                <w:szCs w:val="20"/>
                <w:lang w:eastAsia="zh-CN" w:bidi="hi-IN"/>
              </w:rPr>
              <w:t>Флаконы  с</w:t>
            </w:r>
            <w:proofErr w:type="gramEnd"/>
            <w:r w:rsidRPr="007A1969">
              <w:rPr>
                <w:rFonts w:ascii="Times New Roman" w:eastAsia="Times New Roman" w:hAnsi="Times New Roman"/>
                <w:color w:val="00000A"/>
                <w:sz w:val="20"/>
                <w:szCs w:val="20"/>
                <w:lang w:eastAsia="zh-CN" w:bidi="hi-IN"/>
              </w:rPr>
              <w:t xml:space="preserve">  реагентом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Каждый флакон  должен  быть  снабжен специальным  штрих-кодом совместимым со встроенным сканером анализатора</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172800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Моющий раствор </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Специальный концентрированный реагент </w:t>
            </w:r>
            <w:proofErr w:type="spellStart"/>
            <w:r w:rsidRPr="007A1969">
              <w:rPr>
                <w:rFonts w:ascii="Times New Roman" w:eastAsia="Times New Roman" w:hAnsi="Times New Roman"/>
                <w:color w:val="00000A"/>
                <w:sz w:val="20"/>
                <w:szCs w:val="20"/>
                <w:lang w:eastAsia="zh-CN" w:bidi="hi-IN"/>
              </w:rPr>
              <w:t>Detergent</w:t>
            </w:r>
            <w:proofErr w:type="spellEnd"/>
            <w:r w:rsidRPr="007A1969">
              <w:rPr>
                <w:rFonts w:ascii="Times New Roman" w:eastAsia="Times New Roman" w:hAnsi="Times New Roman"/>
                <w:color w:val="00000A"/>
                <w:sz w:val="20"/>
                <w:szCs w:val="20"/>
                <w:lang w:eastAsia="zh-CN" w:bidi="hi-IN"/>
              </w:rPr>
              <w:t xml:space="preserve">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Фасовка концентрата должна быть не менее 1 литра. Должно хватать для приготовления не менее чем </w:t>
            </w:r>
            <w:smartTag w:uri="urn:schemas-microsoft-com:office:smarttags" w:element="metricconverter">
              <w:smartTagPr>
                <w:attr w:name="ProductID" w:val="15 литров"/>
              </w:smartTagPr>
              <w:r w:rsidRPr="007A1969">
                <w:rPr>
                  <w:rFonts w:ascii="Times New Roman" w:eastAsia="Times New Roman" w:hAnsi="Times New Roman"/>
                  <w:color w:val="00000A"/>
                  <w:sz w:val="20"/>
                  <w:szCs w:val="20"/>
                  <w:lang w:eastAsia="zh-CN" w:bidi="hi-IN"/>
                </w:rPr>
                <w:t>15 литров</w:t>
              </w:r>
            </w:smartTag>
            <w:r w:rsidRPr="007A1969">
              <w:rPr>
                <w:rFonts w:ascii="Times New Roman" w:eastAsia="Times New Roman" w:hAnsi="Times New Roman"/>
                <w:color w:val="00000A"/>
                <w:sz w:val="20"/>
                <w:szCs w:val="20"/>
                <w:lang w:eastAsia="zh-CN" w:bidi="hi-IN"/>
              </w:rPr>
              <w:t xml:space="preserve"> моющего раствора.</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72</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34800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Калибратор для специфических белков </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Специальный калибратор на основе человеческой сыворотки, имеющий аттестованные </w:t>
            </w:r>
            <w:proofErr w:type="spellStart"/>
            <w:r w:rsidRPr="007A1969">
              <w:rPr>
                <w:rFonts w:ascii="Times New Roman" w:eastAsia="Times New Roman" w:hAnsi="Times New Roman"/>
                <w:color w:val="00000A"/>
                <w:sz w:val="20"/>
                <w:szCs w:val="20"/>
                <w:lang w:eastAsia="zh-CN" w:bidi="hi-IN"/>
              </w:rPr>
              <w:t>референтные</w:t>
            </w:r>
            <w:proofErr w:type="spellEnd"/>
            <w:r w:rsidRPr="007A1969">
              <w:rPr>
                <w:rFonts w:ascii="Times New Roman" w:eastAsia="Times New Roman" w:hAnsi="Times New Roman"/>
                <w:color w:val="00000A"/>
                <w:sz w:val="20"/>
                <w:szCs w:val="20"/>
                <w:lang w:eastAsia="zh-CN" w:bidi="hi-IN"/>
              </w:rPr>
              <w:t xml:space="preserve"> значения, для проведения процедуры калибровки при выполнении тестов на С3, С4, CRP, </w:t>
            </w:r>
            <w:proofErr w:type="spellStart"/>
            <w:r w:rsidRPr="007A1969">
              <w:rPr>
                <w:rFonts w:ascii="Times New Roman" w:eastAsia="Times New Roman" w:hAnsi="Times New Roman"/>
                <w:color w:val="00000A"/>
                <w:sz w:val="20"/>
                <w:szCs w:val="20"/>
                <w:lang w:eastAsia="zh-CN" w:bidi="hi-IN"/>
              </w:rPr>
              <w:t>IgA</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IgG</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IgM</w:t>
            </w:r>
            <w:proofErr w:type="spellEnd"/>
            <w:r w:rsidRPr="007A1969">
              <w:rPr>
                <w:rFonts w:ascii="Times New Roman" w:eastAsia="Times New Roman" w:hAnsi="Times New Roman"/>
                <w:color w:val="00000A"/>
                <w:sz w:val="20"/>
                <w:szCs w:val="20"/>
                <w:lang w:eastAsia="zh-CN" w:bidi="hi-IN"/>
              </w:rPr>
              <w:t xml:space="preserve">. Калибратор должен быть в жидком виде, полностью готовый, не требующий предварительной подготовки. Калибратор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калибратора должен быть не менее 5мл. Флаконы с калибратором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Каждый флакон должен быть снабжен специальным штрих-кодом совместимым со встроенным сканером анализатора.</w:t>
            </w:r>
          </w:p>
        </w:tc>
        <w:tc>
          <w:tcPr>
            <w:tcW w:w="852" w:type="dxa"/>
            <w:gridSpan w:val="4"/>
            <w:tcBorders>
              <w:right w:val="single" w:sz="4" w:space="0" w:color="auto"/>
            </w:tcBorders>
            <w:shd w:val="clear" w:color="auto" w:fill="auto"/>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155460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реагентов для </w:t>
            </w:r>
            <w:r w:rsidRPr="007A1969">
              <w:rPr>
                <w:rFonts w:ascii="Times New Roman" w:eastAsia="Times New Roman" w:hAnsi="Times New Roman"/>
                <w:color w:val="00000A"/>
                <w:sz w:val="20"/>
                <w:szCs w:val="20"/>
                <w:lang w:eastAsia="zh-CN" w:bidi="hi-IN"/>
              </w:rPr>
              <w:lastRenderedPageBreak/>
              <w:t>определения С-реактивного белка</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 xml:space="preserve">Для автоматического биохимического анализатора закрытого типа BS-200E Двухкомпонентный набор реагентов для </w:t>
            </w:r>
            <w:r w:rsidRPr="007A1969">
              <w:rPr>
                <w:rFonts w:ascii="Times New Roman" w:eastAsia="Times New Roman" w:hAnsi="Times New Roman"/>
                <w:color w:val="00000A"/>
                <w:sz w:val="20"/>
                <w:szCs w:val="20"/>
                <w:lang w:eastAsia="zh-CN" w:bidi="hi-IN"/>
              </w:rPr>
              <w:lastRenderedPageBreak/>
              <w:t xml:space="preserve">определения CRP методом нефелометрии. Объем рабочего раствора не менее 50мл. Реагенты должны быть расфасованы </w:t>
            </w:r>
            <w:proofErr w:type="gramStart"/>
            <w:r w:rsidRPr="007A1969">
              <w:rPr>
                <w:rFonts w:ascii="Times New Roman" w:eastAsia="Times New Roman" w:hAnsi="Times New Roman"/>
                <w:color w:val="00000A"/>
                <w:sz w:val="20"/>
                <w:szCs w:val="20"/>
                <w:lang w:eastAsia="zh-CN" w:bidi="hi-IN"/>
              </w:rPr>
              <w:t>в одноразовые оригинальные контейнера</w:t>
            </w:r>
            <w:proofErr w:type="gramEnd"/>
            <w:r w:rsidRPr="007A1969">
              <w:rPr>
                <w:rFonts w:ascii="Times New Roman" w:eastAsia="Times New Roman" w:hAnsi="Times New Roman"/>
                <w:color w:val="00000A"/>
                <w:sz w:val="20"/>
                <w:szCs w:val="20"/>
                <w:lang w:eastAsia="zh-CN" w:bidi="hi-I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10</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59100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реагентов для определения HDL-C </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количественного определения липидного обмена высокой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w:t>
            </w:r>
            <w:proofErr w:type="gramStart"/>
            <w:r w:rsidRPr="007A1969">
              <w:rPr>
                <w:rFonts w:ascii="Times New Roman" w:eastAsia="Times New Roman" w:hAnsi="Times New Roman"/>
                <w:color w:val="00000A"/>
                <w:sz w:val="20"/>
                <w:szCs w:val="20"/>
                <w:lang w:eastAsia="zh-CN" w:bidi="hi-IN"/>
              </w:rPr>
              <w:t>в одноразовые оригинальные контейнера</w:t>
            </w:r>
            <w:proofErr w:type="gramEnd"/>
            <w:r w:rsidRPr="007A1969">
              <w:rPr>
                <w:rFonts w:ascii="Times New Roman" w:eastAsia="Times New Roman" w:hAnsi="Times New Roman"/>
                <w:color w:val="00000A"/>
                <w:sz w:val="20"/>
                <w:szCs w:val="20"/>
                <w:lang w:eastAsia="zh-CN" w:bidi="hi-I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0860AE" w:rsidRPr="00C05E1F" w:rsidRDefault="000860AE" w:rsidP="000860AE">
            <w:pPr>
              <w:jc w:val="center"/>
              <w:rPr>
                <w:rFonts w:ascii="Times New Roman" w:eastAsia="Times New Roman" w:hAnsi="Times New Roman"/>
                <w:color w:val="00000A"/>
                <w:sz w:val="20"/>
                <w:szCs w:val="20"/>
                <w:lang w:val="kk-KZ" w:eastAsia="zh-CN" w:bidi="hi-IN"/>
              </w:rPr>
            </w:pPr>
            <w:r>
              <w:rPr>
                <w:rFonts w:ascii="Times New Roman" w:eastAsia="Times New Roman" w:hAnsi="Times New Roman"/>
                <w:color w:val="00000A"/>
                <w:sz w:val="20"/>
                <w:szCs w:val="20"/>
                <w:lang w:val="kk-KZ"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43980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Мультикалибратор</w:t>
            </w:r>
            <w:proofErr w:type="spellEnd"/>
            <w:r w:rsidRPr="007A1969">
              <w:rPr>
                <w:rFonts w:ascii="Times New Roman" w:eastAsia="Times New Roman" w:hAnsi="Times New Roman"/>
                <w:color w:val="00000A"/>
                <w:sz w:val="20"/>
                <w:szCs w:val="20"/>
                <w:lang w:eastAsia="zh-CN" w:bidi="hi-IN"/>
              </w:rPr>
              <w:t xml:space="preserve"> липидов </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w:t>
            </w:r>
            <w:proofErr w:type="spellStart"/>
            <w:r w:rsidRPr="007A1969">
              <w:rPr>
                <w:rFonts w:ascii="Times New Roman" w:eastAsia="Times New Roman" w:hAnsi="Times New Roman"/>
                <w:color w:val="00000A"/>
                <w:sz w:val="20"/>
                <w:szCs w:val="20"/>
                <w:lang w:eastAsia="zh-CN" w:bidi="hi-IN"/>
              </w:rPr>
              <w:t>Мультикалибратор</w:t>
            </w:r>
            <w:proofErr w:type="spellEnd"/>
            <w:r w:rsidRPr="007A1969">
              <w:rPr>
                <w:rFonts w:ascii="Times New Roman" w:eastAsia="Times New Roman" w:hAnsi="Times New Roman"/>
                <w:color w:val="00000A"/>
                <w:sz w:val="20"/>
                <w:szCs w:val="20"/>
                <w:lang w:eastAsia="zh-CN" w:bidi="hi-IN"/>
              </w:rPr>
              <w:t xml:space="preserve"> для двухкомпонентных тестов при количественном определении липидов. Лиофильно высушенная сыворотка с аттестованными значениями </w:t>
            </w:r>
            <w:proofErr w:type="spellStart"/>
            <w:r w:rsidRPr="007A1969">
              <w:rPr>
                <w:rFonts w:ascii="Times New Roman" w:eastAsia="Times New Roman" w:hAnsi="Times New Roman"/>
                <w:color w:val="00000A"/>
                <w:sz w:val="20"/>
                <w:szCs w:val="20"/>
                <w:lang w:eastAsia="zh-CN" w:bidi="hi-IN"/>
              </w:rPr>
              <w:t>аналитов</w:t>
            </w:r>
            <w:proofErr w:type="spellEnd"/>
            <w:r w:rsidRPr="007A1969">
              <w:rPr>
                <w:rFonts w:ascii="Times New Roman" w:eastAsia="Times New Roman" w:hAnsi="Times New Roman"/>
                <w:color w:val="00000A"/>
                <w:sz w:val="20"/>
                <w:szCs w:val="20"/>
                <w:lang w:eastAsia="zh-CN" w:bidi="hi-IN"/>
              </w:rPr>
              <w:t xml:space="preserve"> для калибровки тестов: АроА1, </w:t>
            </w:r>
            <w:proofErr w:type="spellStart"/>
            <w:r w:rsidRPr="007A1969">
              <w:rPr>
                <w:rFonts w:ascii="Times New Roman" w:eastAsia="Times New Roman" w:hAnsi="Times New Roman"/>
                <w:color w:val="00000A"/>
                <w:sz w:val="20"/>
                <w:szCs w:val="20"/>
                <w:lang w:eastAsia="zh-CN" w:bidi="hi-IN"/>
              </w:rPr>
              <w:t>АроВ</w:t>
            </w:r>
            <w:proofErr w:type="spellEnd"/>
            <w:r w:rsidRPr="007A1969">
              <w:rPr>
                <w:rFonts w:ascii="Times New Roman" w:eastAsia="Times New Roman" w:hAnsi="Times New Roman"/>
                <w:color w:val="00000A"/>
                <w:sz w:val="20"/>
                <w:szCs w:val="20"/>
                <w:lang w:eastAsia="zh-CN" w:bidi="hi-IN"/>
              </w:rPr>
              <w:t xml:space="preserve">, HDL-C, LDL-C, определяемых методом прямой фотометрии без осаждения. При разведении лиофильной сыворотки, объем готового калибратора не менее 5мл. Набор </w:t>
            </w:r>
            <w:proofErr w:type="spellStart"/>
            <w:r w:rsidRPr="007A1969">
              <w:rPr>
                <w:rFonts w:ascii="Times New Roman" w:eastAsia="Times New Roman" w:hAnsi="Times New Roman"/>
                <w:color w:val="00000A"/>
                <w:sz w:val="20"/>
                <w:szCs w:val="20"/>
                <w:lang w:eastAsia="zh-CN" w:bidi="hi-IN"/>
              </w:rPr>
              <w:t>мультикалибратора</w:t>
            </w:r>
            <w:proofErr w:type="spellEnd"/>
            <w:r w:rsidRPr="007A1969">
              <w:rPr>
                <w:rFonts w:ascii="Times New Roman" w:eastAsia="Times New Roman" w:hAnsi="Times New Roman"/>
                <w:color w:val="00000A"/>
                <w:sz w:val="20"/>
                <w:szCs w:val="20"/>
                <w:lang w:eastAsia="zh-CN" w:bidi="hi-IN"/>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7A1969">
              <w:rPr>
                <w:rFonts w:ascii="Times New Roman" w:eastAsia="Times New Roman" w:hAnsi="Times New Roman"/>
                <w:color w:val="00000A"/>
                <w:sz w:val="20"/>
                <w:szCs w:val="20"/>
                <w:lang w:eastAsia="zh-CN" w:bidi="hi-IN"/>
              </w:rPr>
              <w:t>референтных</w:t>
            </w:r>
            <w:proofErr w:type="spellEnd"/>
            <w:r w:rsidRPr="007A1969">
              <w:rPr>
                <w:rFonts w:ascii="Times New Roman" w:eastAsia="Times New Roman" w:hAnsi="Times New Roman"/>
                <w:color w:val="00000A"/>
                <w:sz w:val="20"/>
                <w:szCs w:val="20"/>
                <w:lang w:eastAsia="zh-CN" w:bidi="hi-IN"/>
              </w:rPr>
              <w:t xml:space="preserve"> значений тестов в память </w:t>
            </w:r>
            <w:r w:rsidRPr="007A1969">
              <w:rPr>
                <w:rFonts w:ascii="Times New Roman" w:eastAsia="Times New Roman" w:hAnsi="Times New Roman"/>
                <w:color w:val="00000A"/>
                <w:sz w:val="20"/>
                <w:szCs w:val="20"/>
                <w:lang w:eastAsia="zh-CN" w:bidi="hi-IN"/>
              </w:rPr>
              <w:lastRenderedPageBreak/>
              <w:t>анализатора.</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113900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реагентов для определения Щелочной </w:t>
            </w:r>
            <w:proofErr w:type="spellStart"/>
            <w:r w:rsidRPr="007A1969">
              <w:rPr>
                <w:rFonts w:ascii="Times New Roman" w:eastAsia="Times New Roman" w:hAnsi="Times New Roman"/>
                <w:color w:val="00000A"/>
                <w:sz w:val="20"/>
                <w:szCs w:val="20"/>
                <w:lang w:eastAsia="zh-CN" w:bidi="hi-IN"/>
              </w:rPr>
              <w:t>фосфотазы</w:t>
            </w:r>
            <w:proofErr w:type="spellEnd"/>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ALP. Объем рабочего раствора не менее 176мл. Реагенты должны быть расфасованы </w:t>
            </w:r>
            <w:proofErr w:type="gramStart"/>
            <w:r w:rsidRPr="007A1969">
              <w:rPr>
                <w:rFonts w:ascii="Times New Roman" w:eastAsia="Times New Roman" w:hAnsi="Times New Roman"/>
                <w:color w:val="00000A"/>
                <w:sz w:val="20"/>
                <w:szCs w:val="20"/>
                <w:lang w:eastAsia="zh-CN" w:bidi="hi-IN"/>
              </w:rPr>
              <w:t>в одноразовые оригинальные контейнера</w:t>
            </w:r>
            <w:proofErr w:type="gramEnd"/>
            <w:r w:rsidRPr="007A1969">
              <w:rPr>
                <w:rFonts w:ascii="Times New Roman" w:eastAsia="Times New Roman" w:hAnsi="Times New Roman"/>
                <w:color w:val="00000A"/>
                <w:sz w:val="20"/>
                <w:szCs w:val="20"/>
                <w:lang w:eastAsia="zh-CN" w:bidi="hi-I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8</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20100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реагентов для определения Кальция</w:t>
            </w:r>
          </w:p>
        </w:tc>
        <w:tc>
          <w:tcPr>
            <w:tcW w:w="5645" w:type="dxa"/>
            <w:gridSpan w:val="6"/>
            <w:shd w:val="clear" w:color="auto" w:fill="auto"/>
          </w:tcPr>
          <w:p w:rsidR="000860AE" w:rsidRPr="007A1969" w:rsidRDefault="000860AE"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Однокомпонентный набор реагентов для определения </w:t>
            </w:r>
            <w:proofErr w:type="spellStart"/>
            <w:r w:rsidRPr="007A1969">
              <w:rPr>
                <w:rFonts w:ascii="Times New Roman" w:eastAsia="Times New Roman" w:hAnsi="Times New Roman"/>
                <w:color w:val="00000A"/>
                <w:sz w:val="20"/>
                <w:szCs w:val="20"/>
                <w:lang w:eastAsia="zh-CN" w:bidi="hi-IN"/>
              </w:rPr>
              <w:t>Са</w:t>
            </w:r>
            <w:proofErr w:type="spellEnd"/>
            <w:r w:rsidRPr="007A1969">
              <w:rPr>
                <w:rFonts w:ascii="Times New Roman" w:eastAsia="Times New Roman" w:hAnsi="Times New Roman"/>
                <w:color w:val="00000A"/>
                <w:sz w:val="20"/>
                <w:szCs w:val="20"/>
                <w:lang w:eastAsia="zh-CN" w:bidi="hi-IN"/>
              </w:rPr>
              <w:t xml:space="preserve">.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 должен быть полностью адаптирован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20625</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lang w:val="en-US"/>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реагентов для определения </w:t>
            </w:r>
            <w:proofErr w:type="spellStart"/>
            <w:r w:rsidRPr="007A1969">
              <w:rPr>
                <w:rFonts w:ascii="Times New Roman" w:eastAsia="Times New Roman" w:hAnsi="Times New Roman"/>
                <w:color w:val="00000A"/>
                <w:sz w:val="20"/>
                <w:szCs w:val="20"/>
                <w:lang w:eastAsia="zh-CN" w:bidi="hi-IN"/>
              </w:rPr>
              <w:t>Креатинкиназы</w:t>
            </w:r>
            <w:proofErr w:type="spellEnd"/>
          </w:p>
        </w:tc>
        <w:tc>
          <w:tcPr>
            <w:tcW w:w="5645" w:type="dxa"/>
            <w:gridSpan w:val="6"/>
            <w:shd w:val="clear" w:color="auto" w:fill="auto"/>
          </w:tcPr>
          <w:p w:rsidR="000860AE" w:rsidRPr="007A1969" w:rsidRDefault="000860AE" w:rsidP="000860AE">
            <w:pPr>
              <w:spacing w:after="0"/>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Двухкомпонентный набор реагентов для определения КФК. Объем рабочего раствора не менее 80мл. Реагенты должны быть расфасованы </w:t>
            </w:r>
            <w:proofErr w:type="gramStart"/>
            <w:r w:rsidRPr="007A1969">
              <w:rPr>
                <w:rFonts w:ascii="Times New Roman" w:eastAsia="Times New Roman" w:hAnsi="Times New Roman"/>
                <w:color w:val="00000A"/>
                <w:sz w:val="20"/>
                <w:szCs w:val="20"/>
                <w:lang w:eastAsia="zh-CN" w:bidi="hi-IN"/>
              </w:rPr>
              <w:t>в одноразовые оригинальные контейнера</w:t>
            </w:r>
            <w:proofErr w:type="gramEnd"/>
            <w:r w:rsidRPr="007A1969">
              <w:rPr>
                <w:rFonts w:ascii="Times New Roman" w:eastAsia="Times New Roman" w:hAnsi="Times New Roman"/>
                <w:color w:val="00000A"/>
                <w:sz w:val="20"/>
                <w:szCs w:val="20"/>
                <w:lang w:eastAsia="zh-CN" w:bidi="hi-I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xml:space="preserve">. Не требуется повторных </w:t>
            </w:r>
            <w:r w:rsidRPr="007A1969">
              <w:rPr>
                <w:rFonts w:ascii="Times New Roman" w:eastAsia="Times New Roman" w:hAnsi="Times New Roman"/>
                <w:color w:val="00000A"/>
                <w:sz w:val="20"/>
                <w:szCs w:val="20"/>
                <w:lang w:eastAsia="zh-CN" w:bidi="hi-IN"/>
              </w:rPr>
              <w:lastRenderedPageBreak/>
              <w:t>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57200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Ферритин</w:t>
            </w:r>
            <w:proofErr w:type="spellEnd"/>
          </w:p>
        </w:tc>
        <w:tc>
          <w:tcPr>
            <w:tcW w:w="5645" w:type="dxa"/>
            <w:gridSpan w:val="6"/>
            <w:shd w:val="clear" w:color="auto" w:fill="auto"/>
          </w:tcPr>
          <w:p w:rsidR="000860AE" w:rsidRPr="007A1969" w:rsidRDefault="000860AE" w:rsidP="000860AE">
            <w:pPr>
              <w:spacing w:after="0"/>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Для автоматического биохимического анализатора закрытого типа BS-200E Общий объем реагента должен </w:t>
            </w:r>
            <w:proofErr w:type="spellStart"/>
            <w:proofErr w:type="gramStart"/>
            <w:r w:rsidRPr="007A1969">
              <w:rPr>
                <w:rFonts w:ascii="Times New Roman" w:eastAsia="Times New Roman" w:hAnsi="Times New Roman"/>
                <w:color w:val="00000A"/>
                <w:sz w:val="20"/>
                <w:szCs w:val="20"/>
                <w:lang w:eastAsia="zh-CN" w:bidi="hi-IN"/>
              </w:rPr>
              <w:t>быть,не</w:t>
            </w:r>
            <w:proofErr w:type="spellEnd"/>
            <w:proofErr w:type="gramEnd"/>
            <w:r w:rsidRPr="007A1969">
              <w:rPr>
                <w:rFonts w:ascii="Times New Roman" w:eastAsia="Times New Roman" w:hAnsi="Times New Roman"/>
                <w:color w:val="00000A"/>
                <w:sz w:val="20"/>
                <w:szCs w:val="20"/>
                <w:lang w:eastAsia="zh-CN" w:bidi="hi-IN"/>
              </w:rPr>
              <w:t xml:space="preserve"> менее 19мл. Контейнеры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 </w:t>
            </w:r>
          </w:p>
        </w:tc>
        <w:tc>
          <w:tcPr>
            <w:tcW w:w="852" w:type="dxa"/>
            <w:gridSpan w:val="4"/>
            <w:tcBorders>
              <w:right w:val="single" w:sz="4" w:space="0" w:color="auto"/>
            </w:tcBorders>
            <w:shd w:val="clear" w:color="auto" w:fill="auto"/>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265200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реагентов для </w:t>
            </w:r>
            <w:proofErr w:type="spellStart"/>
            <w:r w:rsidRPr="007A1969">
              <w:rPr>
                <w:rFonts w:ascii="Times New Roman" w:eastAsia="Times New Roman" w:hAnsi="Times New Roman"/>
                <w:color w:val="00000A"/>
                <w:sz w:val="20"/>
                <w:szCs w:val="20"/>
                <w:lang w:eastAsia="zh-CN" w:bidi="hi-IN"/>
              </w:rPr>
              <w:t>оперделения</w:t>
            </w:r>
            <w:proofErr w:type="spellEnd"/>
            <w:r w:rsidRPr="007A1969">
              <w:rPr>
                <w:rFonts w:ascii="Times New Roman" w:eastAsia="Times New Roman" w:hAnsi="Times New Roman"/>
                <w:color w:val="00000A"/>
                <w:sz w:val="20"/>
                <w:szCs w:val="20"/>
                <w:lang w:eastAsia="zh-CN" w:bidi="hi-IN"/>
              </w:rPr>
              <w:t xml:space="preserve"> Ревматоидного фактора </w:t>
            </w:r>
          </w:p>
        </w:tc>
        <w:tc>
          <w:tcPr>
            <w:tcW w:w="5645" w:type="dxa"/>
            <w:gridSpan w:val="6"/>
            <w:shd w:val="clear" w:color="auto" w:fill="auto"/>
          </w:tcPr>
          <w:p w:rsidR="000860AE" w:rsidRPr="007A1969" w:rsidRDefault="000860AE"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Для автоматического биохимического анализатора закрытого типа BS-200E Двухкомпонентный набор реагентов для определения RF методом «</w:t>
            </w:r>
            <w:proofErr w:type="spellStart"/>
            <w:r w:rsidRPr="007A1969">
              <w:rPr>
                <w:rFonts w:ascii="Times New Roman" w:eastAsia="Times New Roman" w:hAnsi="Times New Roman"/>
                <w:color w:val="00000A"/>
                <w:sz w:val="20"/>
                <w:szCs w:val="20"/>
                <w:lang w:eastAsia="zh-CN" w:bidi="hi-IN"/>
              </w:rPr>
              <w:t>C&amp;q</w:t>
            </w:r>
            <w:proofErr w:type="spellEnd"/>
            <w:r w:rsidRPr="007A1969">
              <w:rPr>
                <w:rFonts w:ascii="Times New Roman" w:eastAsia="Times New Roman" w:hAnsi="Times New Roman"/>
                <w:color w:val="00000A"/>
                <w:sz w:val="20"/>
                <w:szCs w:val="20"/>
                <w:lang w:eastAsia="zh-CN" w:bidi="hi-IN"/>
              </w:rPr>
              <w:t xml:space="preserve">». Объем рабочего раствора не менее 55мл. Реагенты должны быть расфасованы </w:t>
            </w:r>
            <w:proofErr w:type="gramStart"/>
            <w:r w:rsidRPr="007A1969">
              <w:rPr>
                <w:rFonts w:ascii="Times New Roman" w:eastAsia="Times New Roman" w:hAnsi="Times New Roman"/>
                <w:color w:val="00000A"/>
                <w:sz w:val="20"/>
                <w:szCs w:val="20"/>
                <w:lang w:eastAsia="zh-CN" w:bidi="hi-IN"/>
              </w:rPr>
              <w:t>в одноразовые оригинальные контейнера</w:t>
            </w:r>
            <w:proofErr w:type="gramEnd"/>
            <w:r w:rsidRPr="007A1969">
              <w:rPr>
                <w:rFonts w:ascii="Times New Roman" w:eastAsia="Times New Roman" w:hAnsi="Times New Roman"/>
                <w:color w:val="00000A"/>
                <w:sz w:val="20"/>
                <w:szCs w:val="20"/>
                <w:lang w:eastAsia="zh-CN" w:bidi="hi-IN"/>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7A1969">
              <w:rPr>
                <w:rFonts w:ascii="Times New Roman" w:eastAsia="Times New Roman" w:hAnsi="Times New Roman"/>
                <w:color w:val="00000A"/>
                <w:sz w:val="20"/>
                <w:szCs w:val="20"/>
                <w:lang w:eastAsia="zh-CN" w:bidi="hi-IN"/>
              </w:rPr>
              <w:t>реагентной</w:t>
            </w:r>
            <w:proofErr w:type="spellEnd"/>
            <w:r w:rsidRPr="007A1969">
              <w:rPr>
                <w:rFonts w:ascii="Times New Roman" w:eastAsia="Times New Roman" w:hAnsi="Times New Roman"/>
                <w:color w:val="00000A"/>
                <w:sz w:val="20"/>
                <w:szCs w:val="20"/>
                <w:lang w:eastAsia="zh-CN" w:bidi="hi-IN"/>
              </w:rPr>
              <w:t xml:space="preserve">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7A1969">
              <w:rPr>
                <w:rFonts w:ascii="Times New Roman" w:eastAsia="Times New Roman" w:hAnsi="Times New Roman"/>
                <w:color w:val="00000A"/>
                <w:sz w:val="20"/>
                <w:szCs w:val="20"/>
                <w:lang w:eastAsia="zh-CN" w:bidi="hi-IN"/>
              </w:rPr>
              <w:t>мультисывороток</w:t>
            </w:r>
            <w:proofErr w:type="spellEnd"/>
            <w:r w:rsidRPr="007A1969">
              <w:rPr>
                <w:rFonts w:ascii="Times New Roman" w:eastAsia="Times New Roman" w:hAnsi="Times New Roman"/>
                <w:color w:val="00000A"/>
                <w:sz w:val="20"/>
                <w:szCs w:val="20"/>
                <w:lang w:eastAsia="zh-CN" w:bidi="hi-IN"/>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852" w:type="dxa"/>
            <w:gridSpan w:val="4"/>
            <w:tcBorders>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146900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24" w:type="dxa"/>
            <w:shd w:val="clear" w:color="auto" w:fill="auto"/>
            <w:vAlign w:val="center"/>
          </w:tcPr>
          <w:p w:rsidR="000860AE" w:rsidRPr="0010343A" w:rsidRDefault="000860AE"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0860AE" w:rsidRDefault="000860AE" w:rsidP="000860AE">
            <w:pPr>
              <w:pStyle w:val="1"/>
              <w:rPr>
                <w:sz w:val="20"/>
                <w:szCs w:val="20"/>
              </w:rPr>
            </w:pPr>
            <w:r>
              <w:rPr>
                <w:sz w:val="20"/>
                <w:szCs w:val="20"/>
              </w:rPr>
              <w:t xml:space="preserve">Диагностический набор реагентов для определения </w:t>
            </w:r>
            <w:proofErr w:type="spellStart"/>
            <w:r>
              <w:rPr>
                <w:sz w:val="20"/>
                <w:szCs w:val="20"/>
              </w:rPr>
              <w:t>Антистрептолизина</w:t>
            </w:r>
            <w:proofErr w:type="spellEnd"/>
            <w:r>
              <w:rPr>
                <w:sz w:val="20"/>
                <w:szCs w:val="20"/>
              </w:rPr>
              <w:t xml:space="preserve"> О</w:t>
            </w:r>
          </w:p>
        </w:tc>
        <w:tc>
          <w:tcPr>
            <w:tcW w:w="5645" w:type="dxa"/>
            <w:gridSpan w:val="6"/>
            <w:shd w:val="clear" w:color="auto" w:fill="auto"/>
          </w:tcPr>
          <w:p w:rsidR="000860AE" w:rsidRDefault="000860AE" w:rsidP="000860AE">
            <w:pPr>
              <w:pStyle w:val="1"/>
              <w:jc w:val="both"/>
              <w:rPr>
                <w:sz w:val="20"/>
                <w:szCs w:val="20"/>
              </w:rPr>
            </w:pPr>
            <w:r w:rsidRPr="007A1969">
              <w:rPr>
                <w:sz w:val="20"/>
                <w:szCs w:val="20"/>
              </w:rPr>
              <w:t xml:space="preserve">Для </w:t>
            </w:r>
            <w:proofErr w:type="gramStart"/>
            <w:r w:rsidRPr="007A1969">
              <w:rPr>
                <w:sz w:val="20"/>
                <w:szCs w:val="20"/>
              </w:rPr>
              <w:t>биохимического  анализатора</w:t>
            </w:r>
            <w:proofErr w:type="gramEnd"/>
            <w:r w:rsidRPr="007A1969">
              <w:rPr>
                <w:sz w:val="20"/>
                <w:szCs w:val="20"/>
              </w:rPr>
              <w:t xml:space="preserve"> BS430 закрытого типа</w:t>
            </w:r>
            <w:r>
              <w:rPr>
                <w:sz w:val="20"/>
                <w:szCs w:val="20"/>
              </w:rPr>
              <w:t xml:space="preserve">.  Трехкомпонентный набор реагентов </w:t>
            </w:r>
            <w:proofErr w:type="gramStart"/>
            <w:r>
              <w:rPr>
                <w:sz w:val="20"/>
                <w:szCs w:val="20"/>
              </w:rPr>
              <w:t>с  объемом</w:t>
            </w:r>
            <w:proofErr w:type="gramEnd"/>
            <w:r>
              <w:rPr>
                <w:sz w:val="20"/>
                <w:szCs w:val="20"/>
              </w:rPr>
              <w:t xml:space="preserve"> рабочего  раствора ,не  менее  70мл.  </w:t>
            </w:r>
            <w:proofErr w:type="gramStart"/>
            <w:r>
              <w:rPr>
                <w:sz w:val="20"/>
                <w:szCs w:val="20"/>
              </w:rPr>
              <w:t>Реагенты  должны</w:t>
            </w:r>
            <w:proofErr w:type="gramEnd"/>
            <w:r>
              <w:rPr>
                <w:sz w:val="20"/>
                <w:szCs w:val="20"/>
              </w:rPr>
              <w:t xml:space="preserve">  быть расфасованы в одноразовые оригинальные контейнеры R,  R1,  R2, для предотвращения контаминации и не требуется переливания в дополнительные картриджи. В составе набора обязательное наличие </w:t>
            </w:r>
            <w:proofErr w:type="gramStart"/>
            <w:r>
              <w:rPr>
                <w:sz w:val="20"/>
                <w:szCs w:val="20"/>
              </w:rPr>
              <w:t>сывороток  для</w:t>
            </w:r>
            <w:proofErr w:type="gramEnd"/>
            <w:r>
              <w:rPr>
                <w:sz w:val="20"/>
                <w:szCs w:val="20"/>
              </w:rPr>
              <w:t xml:space="preserve">  проведения  QC,  а  также  флакон  с  калибратором. Контейнера должны быть полностью адаптированы для </w:t>
            </w:r>
            <w:proofErr w:type="spellStart"/>
            <w:r>
              <w:rPr>
                <w:sz w:val="20"/>
                <w:szCs w:val="20"/>
              </w:rPr>
              <w:t>реагентной</w:t>
            </w:r>
            <w:proofErr w:type="spellEnd"/>
            <w:r>
              <w:rPr>
                <w:sz w:val="20"/>
                <w:szCs w:val="20"/>
              </w:rPr>
              <w:t xml:space="preserve"> </w:t>
            </w:r>
            <w:proofErr w:type="gramStart"/>
            <w:r>
              <w:rPr>
                <w:sz w:val="20"/>
                <w:szCs w:val="20"/>
              </w:rPr>
              <w:t>карусели  анализатора</w:t>
            </w:r>
            <w:proofErr w:type="gramEnd"/>
            <w:r>
              <w:rPr>
                <w:sz w:val="20"/>
                <w:szCs w:val="20"/>
              </w:rPr>
              <w:t xml:space="preserve">  и  снабжены  специальным  штрих-кодом полностью совместимым со встроенным сканером анализатора. Не требуется  повторных  процедур  программирования  методики  в памяти  анализатора  и  размещения  контейнеров  строго определенных ячейках карусели реагентов</w:t>
            </w:r>
          </w:p>
        </w:tc>
        <w:tc>
          <w:tcPr>
            <w:tcW w:w="852" w:type="dxa"/>
            <w:gridSpan w:val="4"/>
            <w:tcBorders>
              <w:right w:val="single" w:sz="4" w:space="0" w:color="auto"/>
            </w:tcBorders>
            <w:shd w:val="clear" w:color="auto" w:fill="auto"/>
          </w:tcPr>
          <w:p w:rsidR="000860AE" w:rsidRPr="007A1969" w:rsidRDefault="000860AE" w:rsidP="000860AE">
            <w:pPr>
              <w:pStyle w:val="1"/>
              <w:rPr>
                <w:sz w:val="20"/>
                <w:szCs w:val="20"/>
                <w:lang w:val="kk-KZ"/>
              </w:rPr>
            </w:pPr>
            <w:r>
              <w:rPr>
                <w:sz w:val="20"/>
                <w:szCs w:val="20"/>
                <w:lang w:val="kk-KZ"/>
              </w:rPr>
              <w:t>наб</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tcPr>
          <w:p w:rsidR="000860AE" w:rsidRPr="007A1969" w:rsidRDefault="000860AE" w:rsidP="000860AE">
            <w:pPr>
              <w:rPr>
                <w:rFonts w:ascii="Times New Roman" w:eastAsia="Times New Roman" w:hAnsi="Times New Roman"/>
                <w:color w:val="00000A"/>
                <w:sz w:val="20"/>
                <w:szCs w:val="20"/>
                <w:lang w:val="kk-KZ" w:eastAsia="zh-CN" w:bidi="hi-IN"/>
              </w:rPr>
            </w:pPr>
            <w:r>
              <w:rPr>
                <w:rFonts w:ascii="Times New Roman" w:eastAsia="Times New Roman" w:hAnsi="Times New Roman"/>
                <w:color w:val="00000A"/>
                <w:sz w:val="20"/>
                <w:szCs w:val="20"/>
                <w:lang w:val="kk-KZ" w:eastAsia="zh-CN" w:bidi="hi-IN"/>
              </w:rPr>
              <w:t>1</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60AE" w:rsidRPr="007A1969" w:rsidRDefault="000860AE"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175100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60AE" w:rsidRPr="0012207F" w:rsidRDefault="000860AE"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0860AE" w:rsidRPr="007A1969" w:rsidRDefault="000860AE" w:rsidP="000860AE">
            <w:pPr>
              <w:rPr>
                <w:rFonts w:ascii="Times New Roman" w:eastAsia="Times New Roman" w:hAnsi="Times New Roman"/>
                <w:color w:val="00000A"/>
                <w:sz w:val="20"/>
                <w:szCs w:val="20"/>
                <w:lang w:eastAsia="zh-CN" w:bidi="hi-IN"/>
              </w:rPr>
            </w:pPr>
          </w:p>
        </w:tc>
      </w:tr>
      <w:tr w:rsidR="000860AE" w:rsidRPr="0010343A" w:rsidTr="00411CB5">
        <w:trPr>
          <w:gridAfter w:val="1"/>
          <w:wAfter w:w="709" w:type="dxa"/>
        </w:trPr>
        <w:tc>
          <w:tcPr>
            <w:tcW w:w="937" w:type="dxa"/>
            <w:gridSpan w:val="2"/>
            <w:shd w:val="clear" w:color="auto" w:fill="auto"/>
            <w:vAlign w:val="center"/>
          </w:tcPr>
          <w:p w:rsidR="000860AE" w:rsidRPr="007A1969" w:rsidRDefault="000860AE" w:rsidP="000860AE">
            <w:pPr>
              <w:pStyle w:val="a5"/>
              <w:rPr>
                <w:rFonts w:ascii="Times New Roman" w:eastAsia="Times New Roman" w:hAnsi="Times New Roman" w:cs="Times New Roman"/>
                <w:color w:val="00000A"/>
                <w:sz w:val="20"/>
                <w:szCs w:val="20"/>
                <w:lang w:eastAsia="zh-CN" w:bidi="hi-IN"/>
              </w:rPr>
            </w:pPr>
          </w:p>
        </w:tc>
        <w:tc>
          <w:tcPr>
            <w:tcW w:w="11613" w:type="dxa"/>
            <w:gridSpan w:val="23"/>
            <w:vAlign w:val="center"/>
          </w:tcPr>
          <w:p w:rsidR="000860AE" w:rsidRPr="007D2DAE" w:rsidRDefault="000860AE" w:rsidP="000860AE">
            <w:pPr>
              <w:pStyle w:val="a5"/>
              <w:jc w:val="center"/>
              <w:rPr>
                <w:rFonts w:ascii="Times New Roman" w:eastAsia="Times New Roman" w:hAnsi="Times New Roman" w:cs="Times New Roman"/>
                <w:b/>
                <w:color w:val="00000A"/>
                <w:sz w:val="20"/>
                <w:szCs w:val="20"/>
                <w:lang w:eastAsia="zh-CN" w:bidi="hi-IN"/>
              </w:rPr>
            </w:pPr>
            <w:r w:rsidRPr="007D2DAE">
              <w:rPr>
                <w:rFonts w:ascii="Times New Roman" w:eastAsia="Times New Roman" w:hAnsi="Times New Roman" w:cs="Times New Roman"/>
                <w:b/>
                <w:color w:val="00000A"/>
                <w:sz w:val="20"/>
                <w:szCs w:val="20"/>
                <w:lang w:eastAsia="zh-CN" w:bidi="hi-IN"/>
              </w:rPr>
              <w:t xml:space="preserve">Реагенты для иммуногематологических исследований для анализатора </w:t>
            </w:r>
            <w:proofErr w:type="spellStart"/>
            <w:r w:rsidRPr="007D2DAE">
              <w:rPr>
                <w:rFonts w:ascii="Times New Roman" w:eastAsia="Times New Roman" w:hAnsi="Times New Roman" w:cs="Times New Roman"/>
                <w:b/>
                <w:color w:val="00000A"/>
                <w:sz w:val="20"/>
                <w:szCs w:val="20"/>
                <w:lang w:eastAsia="zh-CN" w:bidi="hi-IN"/>
              </w:rPr>
              <w:t>Ortho</w:t>
            </w:r>
            <w:proofErr w:type="spellEnd"/>
            <w:r w:rsidRPr="007D2DAE">
              <w:rPr>
                <w:rFonts w:ascii="Times New Roman" w:eastAsia="Times New Roman" w:hAnsi="Times New Roman" w:cs="Times New Roman"/>
                <w:b/>
                <w:color w:val="00000A"/>
                <w:sz w:val="20"/>
                <w:szCs w:val="20"/>
                <w:lang w:eastAsia="zh-CN" w:bidi="hi-IN"/>
              </w:rPr>
              <w:t xml:space="preserve"> </w:t>
            </w:r>
            <w:proofErr w:type="spellStart"/>
            <w:r w:rsidRPr="007D2DAE">
              <w:rPr>
                <w:rFonts w:ascii="Times New Roman" w:eastAsia="Times New Roman" w:hAnsi="Times New Roman" w:cs="Times New Roman"/>
                <w:b/>
                <w:color w:val="00000A"/>
                <w:sz w:val="20"/>
                <w:szCs w:val="20"/>
                <w:lang w:eastAsia="zh-CN" w:bidi="hi-IN"/>
              </w:rPr>
              <w:t>Workstation</w:t>
            </w:r>
            <w:proofErr w:type="spellEnd"/>
            <w:r w:rsidRPr="007D2DAE">
              <w:rPr>
                <w:rFonts w:ascii="Times New Roman" w:eastAsia="Times New Roman" w:hAnsi="Times New Roman" w:cs="Times New Roman"/>
                <w:b/>
                <w:color w:val="00000A"/>
                <w:sz w:val="20"/>
                <w:szCs w:val="20"/>
                <w:lang w:eastAsia="zh-CN" w:bidi="hi-IN"/>
              </w:rPr>
              <w:t xml:space="preserve"> закрытого типа</w:t>
            </w:r>
          </w:p>
        </w:tc>
        <w:tc>
          <w:tcPr>
            <w:tcW w:w="1276" w:type="dxa"/>
          </w:tcPr>
          <w:p w:rsidR="000860AE" w:rsidRPr="007A1969" w:rsidRDefault="000860AE" w:rsidP="000860AE">
            <w:pPr>
              <w:pStyle w:val="a5"/>
              <w:rPr>
                <w:rFonts w:ascii="Times New Roman" w:eastAsia="Times New Roman" w:hAnsi="Times New Roman" w:cs="Times New Roman"/>
                <w:color w:val="00000A"/>
                <w:sz w:val="20"/>
                <w:szCs w:val="20"/>
                <w:lang w:eastAsia="zh-CN" w:bidi="hi-IN"/>
              </w:rPr>
            </w:pPr>
          </w:p>
        </w:tc>
        <w:tc>
          <w:tcPr>
            <w:tcW w:w="1276" w:type="dxa"/>
          </w:tcPr>
          <w:p w:rsidR="000860AE" w:rsidRPr="007A1969" w:rsidRDefault="000860AE" w:rsidP="000860AE">
            <w:pPr>
              <w:pStyle w:val="a5"/>
              <w:rPr>
                <w:rFonts w:ascii="Times New Roman" w:eastAsia="Times New Roman" w:hAnsi="Times New Roman" w:cs="Times New Roman"/>
                <w:color w:val="00000A"/>
                <w:sz w:val="20"/>
                <w:szCs w:val="20"/>
                <w:lang w:eastAsia="zh-CN" w:bidi="hi-IN"/>
              </w:rPr>
            </w:pPr>
          </w:p>
        </w:tc>
      </w:tr>
      <w:tr w:rsidR="00411CB5" w:rsidTr="00411CB5">
        <w:trPr>
          <w:gridAfter w:val="1"/>
          <w:wAfter w:w="709" w:type="dxa"/>
        </w:trPr>
        <w:tc>
          <w:tcPr>
            <w:tcW w:w="937" w:type="dxa"/>
            <w:gridSpan w:val="2"/>
            <w:shd w:val="clear" w:color="auto" w:fill="auto"/>
            <w:vAlign w:val="center"/>
          </w:tcPr>
          <w:p w:rsidR="00411CB5" w:rsidRPr="007A1969" w:rsidRDefault="00411CB5" w:rsidP="000860AE">
            <w:pPr>
              <w:pStyle w:val="a5"/>
              <w:widowControl/>
              <w:numPr>
                <w:ilvl w:val="0"/>
                <w:numId w:val="17"/>
              </w:numPr>
              <w:rPr>
                <w:rFonts w:ascii="Times New Roman" w:eastAsia="Times New Roman" w:hAnsi="Times New Roman" w:cs="Times New Roman"/>
                <w:color w:val="00000A"/>
                <w:sz w:val="20"/>
                <w:szCs w:val="20"/>
                <w:lang w:eastAsia="zh-CN" w:bidi="hi-IN"/>
              </w:rPr>
            </w:pPr>
          </w:p>
        </w:tc>
        <w:tc>
          <w:tcPr>
            <w:tcW w:w="2024" w:type="dxa"/>
            <w:gridSpan w:val="2"/>
            <w:vAlign w:val="center"/>
          </w:tcPr>
          <w:p w:rsidR="00411CB5" w:rsidRPr="007A1969" w:rsidRDefault="00411CB5" w:rsidP="000860AE">
            <w:pPr>
              <w:pStyle w:val="a5"/>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Реагенты Affirmagen2 для подтверждения группы крови АВ0</w:t>
            </w:r>
          </w:p>
        </w:tc>
        <w:tc>
          <w:tcPr>
            <w:tcW w:w="5735" w:type="dxa"/>
            <w:gridSpan w:val="6"/>
            <w:shd w:val="clear" w:color="auto" w:fill="auto"/>
          </w:tcPr>
          <w:p w:rsidR="00411CB5" w:rsidRPr="007A1969" w:rsidRDefault="00411CB5" w:rsidP="000860AE">
            <w:pPr>
              <w:pStyle w:val="a5"/>
              <w:jc w:val="center"/>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3% стандартные эритроциты для определения группы крови </w:t>
            </w:r>
            <w:proofErr w:type="spellStart"/>
            <w:r w:rsidRPr="007A1969">
              <w:rPr>
                <w:rFonts w:ascii="Times New Roman" w:eastAsia="Times New Roman" w:hAnsi="Times New Roman" w:cs="Times New Roman"/>
                <w:color w:val="00000A"/>
                <w:sz w:val="20"/>
                <w:szCs w:val="20"/>
                <w:lang w:eastAsia="zh-CN" w:bidi="hi-IN"/>
              </w:rPr>
              <w:t>Affirmagen</w:t>
            </w:r>
            <w:proofErr w:type="spellEnd"/>
            <w:r w:rsidRPr="007A1969">
              <w:rPr>
                <w:rFonts w:ascii="Times New Roman" w:eastAsia="Times New Roman" w:hAnsi="Times New Roman" w:cs="Times New Roman"/>
                <w:color w:val="00000A"/>
                <w:sz w:val="20"/>
                <w:szCs w:val="20"/>
                <w:lang w:eastAsia="zh-CN" w:bidi="hi-IN"/>
              </w:rPr>
              <w:t xml:space="preserve">  2 (A1+B) / (3% </w:t>
            </w:r>
            <w:proofErr w:type="spellStart"/>
            <w:r w:rsidRPr="007A1969">
              <w:rPr>
                <w:rFonts w:ascii="Times New Roman" w:eastAsia="Times New Roman" w:hAnsi="Times New Roman" w:cs="Times New Roman"/>
                <w:color w:val="00000A"/>
                <w:sz w:val="20"/>
                <w:szCs w:val="20"/>
                <w:lang w:eastAsia="zh-CN" w:bidi="hi-IN"/>
              </w:rPr>
              <w:t>Affirmagen</w:t>
            </w:r>
            <w:proofErr w:type="spellEnd"/>
            <w:r w:rsidRPr="007A1969">
              <w:rPr>
                <w:rFonts w:ascii="Times New Roman" w:eastAsia="Times New Roman" w:hAnsi="Times New Roman" w:cs="Times New Roman"/>
                <w:color w:val="00000A"/>
                <w:sz w:val="20"/>
                <w:szCs w:val="20"/>
                <w:lang w:eastAsia="zh-CN" w:bidi="hi-IN"/>
              </w:rPr>
              <w:t xml:space="preserve"> 2 (A1+B </w:t>
            </w:r>
            <w:proofErr w:type="spellStart"/>
            <w:r w:rsidRPr="007A1969">
              <w:rPr>
                <w:rFonts w:ascii="Times New Roman" w:eastAsia="Times New Roman" w:hAnsi="Times New Roman" w:cs="Times New Roman"/>
                <w:color w:val="00000A"/>
                <w:sz w:val="20"/>
                <w:szCs w:val="20"/>
                <w:lang w:eastAsia="zh-CN" w:bidi="hi-IN"/>
              </w:rPr>
              <w:t>Cells</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Red</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Cells</w:t>
            </w:r>
            <w:proofErr w:type="spellEnd"/>
            <w:r w:rsidRPr="007A1969">
              <w:rPr>
                <w:rFonts w:ascii="Times New Roman" w:eastAsia="Times New Roman" w:hAnsi="Times New Roman" w:cs="Times New Roman"/>
                <w:color w:val="00000A"/>
                <w:sz w:val="20"/>
                <w:szCs w:val="20"/>
                <w:lang w:eastAsia="zh-CN" w:bidi="hi-IN"/>
              </w:rPr>
              <w:t xml:space="preserve">, упаковка 2х3мл, для колоночной агглютинации </w:t>
            </w:r>
            <w:proofErr w:type="spellStart"/>
            <w:r w:rsidRPr="007A1969">
              <w:rPr>
                <w:rFonts w:ascii="Times New Roman" w:eastAsia="Times New Roman" w:hAnsi="Times New Roman" w:cs="Times New Roman"/>
                <w:color w:val="00000A"/>
                <w:sz w:val="20"/>
                <w:szCs w:val="20"/>
                <w:lang w:eastAsia="zh-CN" w:bidi="hi-IN"/>
              </w:rPr>
              <w:t>Ortho</w:t>
            </w:r>
            <w:proofErr w:type="spellEnd"/>
          </w:p>
        </w:tc>
        <w:tc>
          <w:tcPr>
            <w:tcW w:w="866" w:type="dxa"/>
            <w:gridSpan w:val="4"/>
            <w:tcBorders>
              <w:right w:val="single" w:sz="4" w:space="0" w:color="auto"/>
            </w:tcBorders>
            <w:vAlign w:val="center"/>
          </w:tcPr>
          <w:p w:rsidR="00411CB5" w:rsidRPr="007A1969" w:rsidRDefault="00411CB5" w:rsidP="000860AE">
            <w:pPr>
              <w:pStyle w:val="a5"/>
              <w:rPr>
                <w:rFonts w:ascii="Times New Roman" w:eastAsia="Times New Roman" w:hAnsi="Times New Roman" w:cs="Times New Roman"/>
                <w:color w:val="00000A"/>
                <w:sz w:val="20"/>
                <w:szCs w:val="20"/>
                <w:lang w:eastAsia="zh-CN" w:bidi="hi-IN"/>
              </w:rPr>
            </w:pPr>
            <w:proofErr w:type="spellStart"/>
            <w:r w:rsidRPr="007A1969">
              <w:rPr>
                <w:rFonts w:ascii="Times New Roman" w:eastAsia="Times New Roman" w:hAnsi="Times New Roman" w:cs="Times New Roman"/>
                <w:color w:val="00000A"/>
                <w:sz w:val="20"/>
                <w:szCs w:val="20"/>
                <w:lang w:eastAsia="zh-CN" w:bidi="hi-IN"/>
              </w:rPr>
              <w:t>упак</w:t>
            </w:r>
            <w:proofErr w:type="spellEnd"/>
          </w:p>
        </w:tc>
        <w:tc>
          <w:tcPr>
            <w:tcW w:w="7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1CB5" w:rsidRPr="00C44435" w:rsidRDefault="00411CB5" w:rsidP="000860AE">
            <w:pPr>
              <w:pStyle w:val="a5"/>
              <w:jc w:val="center"/>
              <w:rPr>
                <w:rFonts w:ascii="Times New Roman" w:eastAsia="Times New Roman" w:hAnsi="Times New Roman" w:cs="Times New Roman"/>
                <w:color w:val="00000A"/>
                <w:sz w:val="20"/>
                <w:szCs w:val="20"/>
                <w:lang w:val="kk-KZ" w:eastAsia="zh-CN" w:bidi="hi-IN"/>
              </w:rPr>
            </w:pPr>
            <w:r>
              <w:rPr>
                <w:rFonts w:ascii="Times New Roman" w:eastAsia="Times New Roman" w:hAnsi="Times New Roman" w:cs="Times New Roman"/>
                <w:color w:val="00000A"/>
                <w:sz w:val="20"/>
                <w:szCs w:val="20"/>
                <w:lang w:val="kk-KZ" w:eastAsia="zh-CN" w:bidi="hi-IN"/>
              </w:rPr>
              <w:t>17</w:t>
            </w:r>
          </w:p>
        </w:tc>
        <w:tc>
          <w:tcPr>
            <w:tcW w:w="13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pStyle w:val="a5"/>
              <w:jc w:val="center"/>
              <w:rPr>
                <w:rFonts w:ascii="Times New Roman" w:eastAsia="Times New Roman" w:hAnsi="Times New Roman" w:cs="Times New Roman"/>
                <w:color w:val="00000A"/>
                <w:sz w:val="20"/>
                <w:szCs w:val="20"/>
                <w:lang w:eastAsia="zh-CN" w:bidi="hi-IN"/>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CB5" w:rsidRPr="0012207F" w:rsidRDefault="00411CB5" w:rsidP="000860AE">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pStyle w:val="a5"/>
              <w:rPr>
                <w:rFonts w:ascii="Times New Roman" w:eastAsia="Times New Roman" w:hAnsi="Times New Roman" w:cs="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411CB5" w:rsidRPr="007A1969" w:rsidRDefault="00411CB5" w:rsidP="00DD0F35">
            <w:pPr>
              <w:pStyle w:val="a5"/>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28230</w:t>
            </w:r>
          </w:p>
        </w:tc>
      </w:tr>
      <w:tr w:rsidR="00411CB5" w:rsidTr="00411CB5">
        <w:trPr>
          <w:gridAfter w:val="1"/>
          <w:wAfter w:w="709" w:type="dxa"/>
        </w:trPr>
        <w:tc>
          <w:tcPr>
            <w:tcW w:w="937" w:type="dxa"/>
            <w:gridSpan w:val="2"/>
            <w:shd w:val="clear" w:color="auto" w:fill="auto"/>
            <w:vAlign w:val="center"/>
          </w:tcPr>
          <w:p w:rsidR="00411CB5" w:rsidRPr="007A1969" w:rsidRDefault="00411CB5" w:rsidP="000860AE">
            <w:pPr>
              <w:pStyle w:val="a5"/>
              <w:widowControl/>
              <w:numPr>
                <w:ilvl w:val="0"/>
                <w:numId w:val="17"/>
              </w:numPr>
              <w:rPr>
                <w:rFonts w:ascii="Times New Roman" w:eastAsia="Times New Roman" w:hAnsi="Times New Roman" w:cs="Times New Roman"/>
                <w:color w:val="00000A"/>
                <w:sz w:val="20"/>
                <w:szCs w:val="20"/>
                <w:lang w:eastAsia="zh-CN" w:bidi="hi-IN"/>
              </w:rPr>
            </w:pPr>
          </w:p>
        </w:tc>
        <w:tc>
          <w:tcPr>
            <w:tcW w:w="2024" w:type="dxa"/>
            <w:gridSpan w:val="2"/>
            <w:vAlign w:val="center"/>
          </w:tcPr>
          <w:p w:rsidR="00411CB5" w:rsidRPr="007A1969" w:rsidRDefault="00411CB5" w:rsidP="000860AE">
            <w:pPr>
              <w:pStyle w:val="a5"/>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Реагенты </w:t>
            </w:r>
            <w:proofErr w:type="spellStart"/>
            <w:r w:rsidRPr="007A1969">
              <w:rPr>
                <w:rFonts w:ascii="Times New Roman" w:eastAsia="Times New Roman" w:hAnsi="Times New Roman" w:cs="Times New Roman"/>
                <w:color w:val="00000A"/>
                <w:sz w:val="20"/>
                <w:szCs w:val="20"/>
                <w:lang w:eastAsia="zh-CN" w:bidi="hi-IN"/>
              </w:rPr>
              <w:t>Surgiscreen</w:t>
            </w:r>
            <w:proofErr w:type="spellEnd"/>
            <w:r w:rsidRPr="007A1969">
              <w:rPr>
                <w:rFonts w:ascii="Times New Roman" w:eastAsia="Times New Roman" w:hAnsi="Times New Roman" w:cs="Times New Roman"/>
                <w:color w:val="00000A"/>
                <w:sz w:val="20"/>
                <w:szCs w:val="20"/>
                <w:lang w:eastAsia="zh-CN" w:bidi="hi-IN"/>
              </w:rPr>
              <w:t xml:space="preserve"> 0.8% для распознавания антител в группе крови</w:t>
            </w:r>
          </w:p>
        </w:tc>
        <w:tc>
          <w:tcPr>
            <w:tcW w:w="5735" w:type="dxa"/>
            <w:gridSpan w:val="6"/>
            <w:shd w:val="clear" w:color="auto" w:fill="auto"/>
          </w:tcPr>
          <w:p w:rsidR="00411CB5" w:rsidRPr="007A1969" w:rsidRDefault="00411CB5" w:rsidP="000860AE">
            <w:pPr>
              <w:pStyle w:val="a5"/>
              <w:jc w:val="center"/>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0.8% стандартные эритроциты для скрининга антител </w:t>
            </w:r>
            <w:proofErr w:type="spellStart"/>
            <w:r w:rsidRPr="007A1969">
              <w:rPr>
                <w:rFonts w:ascii="Times New Roman" w:eastAsia="Times New Roman" w:hAnsi="Times New Roman" w:cs="Times New Roman"/>
                <w:color w:val="00000A"/>
                <w:sz w:val="20"/>
                <w:szCs w:val="20"/>
                <w:lang w:eastAsia="zh-CN" w:bidi="hi-IN"/>
              </w:rPr>
              <w:t>Surgiscreen</w:t>
            </w:r>
            <w:proofErr w:type="spellEnd"/>
            <w:r w:rsidRPr="007A1969">
              <w:rPr>
                <w:rFonts w:ascii="Times New Roman" w:eastAsia="Times New Roman" w:hAnsi="Times New Roman" w:cs="Times New Roman"/>
                <w:color w:val="00000A"/>
                <w:sz w:val="20"/>
                <w:szCs w:val="20"/>
                <w:lang w:eastAsia="zh-CN" w:bidi="hi-IN"/>
              </w:rPr>
              <w:t xml:space="preserve"> / 0.8% </w:t>
            </w:r>
            <w:proofErr w:type="spellStart"/>
            <w:r w:rsidRPr="007A1969">
              <w:rPr>
                <w:rFonts w:ascii="Times New Roman" w:eastAsia="Times New Roman" w:hAnsi="Times New Roman" w:cs="Times New Roman"/>
                <w:color w:val="00000A"/>
                <w:sz w:val="20"/>
                <w:szCs w:val="20"/>
                <w:lang w:eastAsia="zh-CN" w:bidi="hi-IN"/>
              </w:rPr>
              <w:t>Surgiscreen</w:t>
            </w:r>
            <w:proofErr w:type="spellEnd"/>
            <w:r w:rsidRPr="007A1969">
              <w:rPr>
                <w:rFonts w:ascii="Times New Roman" w:eastAsia="Times New Roman" w:hAnsi="Times New Roman" w:cs="Times New Roman"/>
                <w:color w:val="00000A"/>
                <w:sz w:val="20"/>
                <w:szCs w:val="20"/>
                <w:lang w:eastAsia="zh-CN" w:bidi="hi-IN"/>
              </w:rPr>
              <w:t xml:space="preserve"> (3 </w:t>
            </w:r>
            <w:proofErr w:type="spellStart"/>
            <w:r w:rsidRPr="007A1969">
              <w:rPr>
                <w:rFonts w:ascii="Times New Roman" w:eastAsia="Times New Roman" w:hAnsi="Times New Roman" w:cs="Times New Roman"/>
                <w:color w:val="00000A"/>
                <w:sz w:val="20"/>
                <w:szCs w:val="20"/>
                <w:lang w:eastAsia="zh-CN" w:bidi="hi-IN"/>
              </w:rPr>
              <w:t>Cell</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Screen</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Red</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Cells</w:t>
            </w:r>
            <w:proofErr w:type="spellEnd"/>
            <w:r w:rsidRPr="007A1969">
              <w:rPr>
                <w:rFonts w:ascii="Times New Roman" w:eastAsia="Times New Roman" w:hAnsi="Times New Roman" w:cs="Times New Roman"/>
                <w:color w:val="00000A"/>
                <w:sz w:val="20"/>
                <w:szCs w:val="20"/>
                <w:lang w:eastAsia="zh-CN" w:bidi="hi-IN"/>
              </w:rPr>
              <w:t xml:space="preserve">, упаковка 3х10мл, для колоночной агглютинации </w:t>
            </w:r>
            <w:proofErr w:type="spellStart"/>
            <w:r w:rsidRPr="007A1969">
              <w:rPr>
                <w:rFonts w:ascii="Times New Roman" w:eastAsia="Times New Roman" w:hAnsi="Times New Roman" w:cs="Times New Roman"/>
                <w:color w:val="00000A"/>
                <w:sz w:val="20"/>
                <w:szCs w:val="20"/>
                <w:lang w:eastAsia="zh-CN" w:bidi="hi-IN"/>
              </w:rPr>
              <w:t>Ortho</w:t>
            </w:r>
            <w:proofErr w:type="spellEnd"/>
          </w:p>
        </w:tc>
        <w:tc>
          <w:tcPr>
            <w:tcW w:w="866" w:type="dxa"/>
            <w:gridSpan w:val="4"/>
            <w:tcBorders>
              <w:right w:val="single" w:sz="4" w:space="0" w:color="auto"/>
            </w:tcBorders>
            <w:vAlign w:val="center"/>
          </w:tcPr>
          <w:p w:rsidR="00411CB5" w:rsidRPr="007A1969" w:rsidRDefault="00411CB5" w:rsidP="000860AE">
            <w:pPr>
              <w:pStyle w:val="a5"/>
              <w:rPr>
                <w:rFonts w:ascii="Times New Roman" w:eastAsia="Times New Roman" w:hAnsi="Times New Roman" w:cs="Times New Roman"/>
                <w:color w:val="00000A"/>
                <w:sz w:val="20"/>
                <w:szCs w:val="20"/>
                <w:lang w:eastAsia="zh-CN" w:bidi="hi-IN"/>
              </w:rPr>
            </w:pPr>
            <w:proofErr w:type="spellStart"/>
            <w:r w:rsidRPr="007A1969">
              <w:rPr>
                <w:rFonts w:ascii="Times New Roman" w:eastAsia="Times New Roman" w:hAnsi="Times New Roman" w:cs="Times New Roman"/>
                <w:color w:val="00000A"/>
                <w:sz w:val="20"/>
                <w:szCs w:val="20"/>
                <w:lang w:eastAsia="zh-CN" w:bidi="hi-IN"/>
              </w:rPr>
              <w:t>упак</w:t>
            </w:r>
            <w:proofErr w:type="spellEnd"/>
          </w:p>
        </w:tc>
        <w:tc>
          <w:tcPr>
            <w:tcW w:w="7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1CB5" w:rsidRPr="00C44435" w:rsidRDefault="00411CB5" w:rsidP="000860AE">
            <w:pPr>
              <w:pStyle w:val="a5"/>
              <w:jc w:val="center"/>
              <w:rPr>
                <w:rFonts w:ascii="Times New Roman" w:eastAsia="Times New Roman" w:hAnsi="Times New Roman" w:cs="Times New Roman"/>
                <w:color w:val="00000A"/>
                <w:sz w:val="20"/>
                <w:szCs w:val="20"/>
                <w:lang w:val="kk-KZ" w:eastAsia="zh-CN" w:bidi="hi-IN"/>
              </w:rPr>
            </w:pPr>
            <w:r>
              <w:rPr>
                <w:rFonts w:ascii="Times New Roman" w:eastAsia="Times New Roman" w:hAnsi="Times New Roman" w:cs="Times New Roman"/>
                <w:color w:val="00000A"/>
                <w:sz w:val="20"/>
                <w:szCs w:val="20"/>
                <w:lang w:val="kk-KZ" w:eastAsia="zh-CN" w:bidi="hi-IN"/>
              </w:rPr>
              <w:t>13</w:t>
            </w:r>
          </w:p>
        </w:tc>
        <w:tc>
          <w:tcPr>
            <w:tcW w:w="13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pStyle w:val="a5"/>
              <w:jc w:val="center"/>
              <w:rPr>
                <w:rFonts w:ascii="Times New Roman" w:eastAsia="Times New Roman" w:hAnsi="Times New Roman" w:cs="Times New Roman"/>
                <w:color w:val="00000A"/>
                <w:sz w:val="20"/>
                <w:szCs w:val="20"/>
                <w:lang w:eastAsia="zh-CN" w:bidi="hi-IN"/>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CB5" w:rsidRPr="0012207F" w:rsidRDefault="00411CB5" w:rsidP="000860AE">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pStyle w:val="a5"/>
              <w:rPr>
                <w:rFonts w:ascii="Times New Roman" w:eastAsia="Times New Roman" w:hAnsi="Times New Roman" w:cs="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411CB5" w:rsidRPr="007A1969" w:rsidRDefault="00411CB5" w:rsidP="00DD0F35">
            <w:pPr>
              <w:pStyle w:val="a5"/>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50140</w:t>
            </w:r>
          </w:p>
        </w:tc>
      </w:tr>
      <w:tr w:rsidR="00411CB5" w:rsidTr="00411CB5">
        <w:trPr>
          <w:gridAfter w:val="1"/>
          <w:wAfter w:w="709" w:type="dxa"/>
        </w:trPr>
        <w:tc>
          <w:tcPr>
            <w:tcW w:w="937" w:type="dxa"/>
            <w:gridSpan w:val="2"/>
            <w:shd w:val="clear" w:color="auto" w:fill="auto"/>
            <w:vAlign w:val="center"/>
          </w:tcPr>
          <w:p w:rsidR="00411CB5" w:rsidRPr="007A1969" w:rsidRDefault="00411CB5" w:rsidP="000860AE">
            <w:pPr>
              <w:pStyle w:val="a5"/>
              <w:widowControl/>
              <w:numPr>
                <w:ilvl w:val="0"/>
                <w:numId w:val="17"/>
              </w:numPr>
              <w:rPr>
                <w:rFonts w:ascii="Times New Roman" w:eastAsia="Times New Roman" w:hAnsi="Times New Roman" w:cs="Times New Roman"/>
                <w:color w:val="00000A"/>
                <w:sz w:val="20"/>
                <w:szCs w:val="20"/>
                <w:lang w:eastAsia="zh-CN" w:bidi="hi-IN"/>
              </w:rPr>
            </w:pPr>
          </w:p>
        </w:tc>
        <w:tc>
          <w:tcPr>
            <w:tcW w:w="2024" w:type="dxa"/>
            <w:gridSpan w:val="2"/>
            <w:vAlign w:val="center"/>
          </w:tcPr>
          <w:p w:rsidR="00411CB5" w:rsidRPr="007A1969" w:rsidRDefault="00411CB5" w:rsidP="000860AE">
            <w:pPr>
              <w:pStyle w:val="a5"/>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Кассеты для определения резус фактора и группы крови прямой и обратной реакцией </w:t>
            </w:r>
            <w:proofErr w:type="spellStart"/>
            <w:r w:rsidRPr="007A1969">
              <w:rPr>
                <w:rFonts w:ascii="Times New Roman" w:eastAsia="Times New Roman" w:hAnsi="Times New Roman" w:cs="Times New Roman"/>
                <w:color w:val="00000A"/>
                <w:sz w:val="20"/>
                <w:szCs w:val="20"/>
                <w:lang w:eastAsia="zh-CN" w:bidi="hi-IN"/>
              </w:rPr>
              <w:t>BioVue</w:t>
            </w:r>
            <w:proofErr w:type="spellEnd"/>
            <w:r w:rsidRPr="007A1969">
              <w:rPr>
                <w:rFonts w:ascii="Times New Roman" w:eastAsia="Times New Roman" w:hAnsi="Times New Roman" w:cs="Times New Roman"/>
                <w:color w:val="00000A"/>
                <w:sz w:val="20"/>
                <w:szCs w:val="20"/>
                <w:lang w:eastAsia="zh-CN" w:bidi="hi-IN"/>
              </w:rPr>
              <w:t>, № 400</w:t>
            </w:r>
          </w:p>
        </w:tc>
        <w:tc>
          <w:tcPr>
            <w:tcW w:w="5735" w:type="dxa"/>
            <w:gridSpan w:val="6"/>
            <w:shd w:val="clear" w:color="auto" w:fill="auto"/>
          </w:tcPr>
          <w:p w:rsidR="00411CB5" w:rsidRPr="007A1969" w:rsidRDefault="00411CB5" w:rsidP="000860AE">
            <w:pPr>
              <w:pStyle w:val="a5"/>
              <w:jc w:val="center"/>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Кассеты для определения резус фактора и группы крови прямой и обратной реакцией / </w:t>
            </w:r>
            <w:proofErr w:type="spellStart"/>
            <w:r w:rsidRPr="007A1969">
              <w:rPr>
                <w:rFonts w:ascii="Times New Roman" w:eastAsia="Times New Roman" w:hAnsi="Times New Roman" w:cs="Times New Roman"/>
                <w:color w:val="00000A"/>
                <w:sz w:val="20"/>
                <w:szCs w:val="20"/>
                <w:lang w:eastAsia="zh-CN" w:bidi="hi-IN"/>
              </w:rPr>
              <w:t>BioVue</w:t>
            </w:r>
            <w:proofErr w:type="spellEnd"/>
            <w:r w:rsidRPr="007A1969">
              <w:rPr>
                <w:rFonts w:ascii="Times New Roman" w:eastAsia="Times New Roman" w:hAnsi="Times New Roman" w:cs="Times New Roman"/>
                <w:color w:val="00000A"/>
                <w:sz w:val="20"/>
                <w:szCs w:val="20"/>
                <w:lang w:eastAsia="zh-CN" w:bidi="hi-IN"/>
              </w:rPr>
              <w:t xml:space="preserve"> ABO </w:t>
            </w:r>
            <w:proofErr w:type="spellStart"/>
            <w:r w:rsidRPr="007A1969">
              <w:rPr>
                <w:rFonts w:ascii="Times New Roman" w:eastAsia="Times New Roman" w:hAnsi="Times New Roman" w:cs="Times New Roman"/>
                <w:color w:val="00000A"/>
                <w:sz w:val="20"/>
                <w:szCs w:val="20"/>
                <w:lang w:eastAsia="zh-CN" w:bidi="hi-IN"/>
              </w:rPr>
              <w:t>Rh</w:t>
            </w:r>
            <w:proofErr w:type="spellEnd"/>
            <w:r w:rsidRPr="007A1969">
              <w:rPr>
                <w:rFonts w:ascii="Times New Roman" w:eastAsia="Times New Roman" w:hAnsi="Times New Roman" w:cs="Times New Roman"/>
                <w:color w:val="00000A"/>
                <w:sz w:val="20"/>
                <w:szCs w:val="20"/>
                <w:lang w:eastAsia="zh-CN" w:bidi="hi-IN"/>
              </w:rPr>
              <w:t xml:space="preserve">-D </w:t>
            </w:r>
            <w:proofErr w:type="spellStart"/>
            <w:r w:rsidRPr="007A1969">
              <w:rPr>
                <w:rFonts w:ascii="Times New Roman" w:eastAsia="Times New Roman" w:hAnsi="Times New Roman" w:cs="Times New Roman"/>
                <w:color w:val="00000A"/>
                <w:sz w:val="20"/>
                <w:szCs w:val="20"/>
                <w:lang w:eastAsia="zh-CN" w:bidi="hi-IN"/>
              </w:rPr>
              <w:t>Combo</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Cassettes</w:t>
            </w:r>
            <w:proofErr w:type="spellEnd"/>
            <w:r w:rsidRPr="007A1969">
              <w:rPr>
                <w:rFonts w:ascii="Times New Roman" w:eastAsia="Times New Roman" w:hAnsi="Times New Roman" w:cs="Times New Roman"/>
                <w:color w:val="00000A"/>
                <w:sz w:val="20"/>
                <w:szCs w:val="20"/>
                <w:lang w:eastAsia="zh-CN" w:bidi="hi-IN"/>
              </w:rPr>
              <w:t xml:space="preserve">, упаковка 400 кассет, для колоночной агглютинации </w:t>
            </w:r>
            <w:proofErr w:type="spellStart"/>
            <w:r w:rsidRPr="007A1969">
              <w:rPr>
                <w:rFonts w:ascii="Times New Roman" w:eastAsia="Times New Roman" w:hAnsi="Times New Roman" w:cs="Times New Roman"/>
                <w:color w:val="00000A"/>
                <w:sz w:val="20"/>
                <w:szCs w:val="20"/>
                <w:lang w:eastAsia="zh-CN" w:bidi="hi-IN"/>
              </w:rPr>
              <w:t>Ortho</w:t>
            </w:r>
            <w:proofErr w:type="spellEnd"/>
          </w:p>
        </w:tc>
        <w:tc>
          <w:tcPr>
            <w:tcW w:w="866" w:type="dxa"/>
            <w:gridSpan w:val="4"/>
            <w:tcBorders>
              <w:right w:val="single" w:sz="4" w:space="0" w:color="auto"/>
            </w:tcBorders>
            <w:vAlign w:val="center"/>
          </w:tcPr>
          <w:p w:rsidR="00411CB5" w:rsidRPr="007A1969" w:rsidRDefault="00411CB5" w:rsidP="000860AE">
            <w:pPr>
              <w:pStyle w:val="a5"/>
              <w:rPr>
                <w:rFonts w:ascii="Times New Roman" w:eastAsia="Times New Roman" w:hAnsi="Times New Roman" w:cs="Times New Roman"/>
                <w:color w:val="00000A"/>
                <w:sz w:val="20"/>
                <w:szCs w:val="20"/>
                <w:lang w:eastAsia="zh-CN" w:bidi="hi-IN"/>
              </w:rPr>
            </w:pPr>
            <w:proofErr w:type="spellStart"/>
            <w:r w:rsidRPr="007A1969">
              <w:rPr>
                <w:rFonts w:ascii="Times New Roman" w:eastAsia="Times New Roman" w:hAnsi="Times New Roman" w:cs="Times New Roman"/>
                <w:color w:val="00000A"/>
                <w:sz w:val="20"/>
                <w:szCs w:val="20"/>
                <w:lang w:eastAsia="zh-CN" w:bidi="hi-IN"/>
              </w:rPr>
              <w:t>упак</w:t>
            </w:r>
            <w:proofErr w:type="spellEnd"/>
          </w:p>
        </w:tc>
        <w:tc>
          <w:tcPr>
            <w:tcW w:w="7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1CB5" w:rsidRPr="00C44435" w:rsidRDefault="00411CB5" w:rsidP="000860AE">
            <w:pPr>
              <w:pStyle w:val="a5"/>
              <w:jc w:val="center"/>
              <w:rPr>
                <w:rFonts w:ascii="Times New Roman" w:eastAsia="Times New Roman" w:hAnsi="Times New Roman" w:cs="Times New Roman"/>
                <w:color w:val="00000A"/>
                <w:sz w:val="20"/>
                <w:szCs w:val="20"/>
                <w:lang w:val="kk-KZ" w:eastAsia="zh-CN" w:bidi="hi-IN"/>
              </w:rPr>
            </w:pPr>
            <w:r>
              <w:rPr>
                <w:rFonts w:ascii="Times New Roman" w:eastAsia="Times New Roman" w:hAnsi="Times New Roman" w:cs="Times New Roman"/>
                <w:color w:val="00000A"/>
                <w:sz w:val="20"/>
                <w:szCs w:val="20"/>
                <w:lang w:val="kk-KZ" w:eastAsia="zh-CN" w:bidi="hi-IN"/>
              </w:rPr>
              <w:t>1</w:t>
            </w:r>
          </w:p>
        </w:tc>
        <w:tc>
          <w:tcPr>
            <w:tcW w:w="13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pStyle w:val="a5"/>
              <w:jc w:val="center"/>
              <w:rPr>
                <w:rFonts w:ascii="Times New Roman" w:eastAsia="Times New Roman" w:hAnsi="Times New Roman" w:cs="Times New Roman"/>
                <w:color w:val="00000A"/>
                <w:sz w:val="20"/>
                <w:szCs w:val="20"/>
                <w:lang w:eastAsia="zh-CN" w:bidi="hi-IN"/>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CB5" w:rsidRPr="0012207F" w:rsidRDefault="00411CB5" w:rsidP="000860AE">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pStyle w:val="a5"/>
              <w:rPr>
                <w:rFonts w:ascii="Times New Roman" w:eastAsia="Times New Roman" w:hAnsi="Times New Roman" w:cs="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411CB5" w:rsidRPr="007A1969" w:rsidRDefault="00411CB5" w:rsidP="00DD0F35">
            <w:pPr>
              <w:pStyle w:val="a5"/>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879340</w:t>
            </w:r>
          </w:p>
        </w:tc>
      </w:tr>
      <w:tr w:rsidR="00411CB5" w:rsidTr="00411CB5">
        <w:trPr>
          <w:gridAfter w:val="1"/>
          <w:wAfter w:w="709" w:type="dxa"/>
        </w:trPr>
        <w:tc>
          <w:tcPr>
            <w:tcW w:w="937" w:type="dxa"/>
            <w:gridSpan w:val="2"/>
            <w:shd w:val="clear" w:color="auto" w:fill="auto"/>
            <w:vAlign w:val="center"/>
          </w:tcPr>
          <w:p w:rsidR="00411CB5" w:rsidRPr="007A1969" w:rsidRDefault="00411CB5" w:rsidP="000860AE">
            <w:pPr>
              <w:pStyle w:val="a5"/>
              <w:widowControl/>
              <w:numPr>
                <w:ilvl w:val="0"/>
                <w:numId w:val="17"/>
              </w:numPr>
              <w:rPr>
                <w:rFonts w:ascii="Times New Roman" w:eastAsia="Times New Roman" w:hAnsi="Times New Roman" w:cs="Times New Roman"/>
                <w:color w:val="00000A"/>
                <w:sz w:val="20"/>
                <w:szCs w:val="20"/>
                <w:lang w:eastAsia="zh-CN" w:bidi="hi-IN"/>
              </w:rPr>
            </w:pPr>
          </w:p>
        </w:tc>
        <w:tc>
          <w:tcPr>
            <w:tcW w:w="2024" w:type="dxa"/>
            <w:gridSpan w:val="2"/>
            <w:vAlign w:val="center"/>
          </w:tcPr>
          <w:p w:rsidR="00411CB5" w:rsidRPr="007A1969" w:rsidRDefault="00411CB5" w:rsidP="000860AE">
            <w:pPr>
              <w:pStyle w:val="a5"/>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Кассеты </w:t>
            </w:r>
            <w:proofErr w:type="spellStart"/>
            <w:r w:rsidRPr="007A1969">
              <w:rPr>
                <w:rFonts w:ascii="Times New Roman" w:eastAsia="Times New Roman" w:hAnsi="Times New Roman" w:cs="Times New Roman"/>
                <w:color w:val="00000A"/>
                <w:sz w:val="20"/>
                <w:szCs w:val="20"/>
                <w:lang w:eastAsia="zh-CN" w:bidi="hi-IN"/>
              </w:rPr>
              <w:t>полиспецифические</w:t>
            </w:r>
            <w:proofErr w:type="spellEnd"/>
            <w:r w:rsidRPr="007A1969">
              <w:rPr>
                <w:rFonts w:ascii="Times New Roman" w:eastAsia="Times New Roman" w:hAnsi="Times New Roman" w:cs="Times New Roman"/>
                <w:color w:val="00000A"/>
                <w:sz w:val="20"/>
                <w:szCs w:val="20"/>
                <w:lang w:eastAsia="zh-CN" w:bidi="hi-IN"/>
              </w:rPr>
              <w:t xml:space="preserve"> анти-человеческие </w:t>
            </w:r>
            <w:proofErr w:type="spellStart"/>
            <w:r w:rsidRPr="007A1969">
              <w:rPr>
                <w:rFonts w:ascii="Times New Roman" w:eastAsia="Times New Roman" w:hAnsi="Times New Roman" w:cs="Times New Roman"/>
                <w:color w:val="00000A"/>
                <w:sz w:val="20"/>
                <w:szCs w:val="20"/>
                <w:lang w:eastAsia="zh-CN" w:bidi="hi-IN"/>
              </w:rPr>
              <w:t>BioVue</w:t>
            </w:r>
            <w:proofErr w:type="spellEnd"/>
            <w:r w:rsidRPr="007A1969">
              <w:rPr>
                <w:rFonts w:ascii="Times New Roman" w:eastAsia="Times New Roman" w:hAnsi="Times New Roman" w:cs="Times New Roman"/>
                <w:color w:val="00000A"/>
                <w:sz w:val="20"/>
                <w:szCs w:val="20"/>
                <w:lang w:eastAsia="zh-CN" w:bidi="hi-IN"/>
              </w:rPr>
              <w:t>, № 100</w:t>
            </w:r>
          </w:p>
        </w:tc>
        <w:tc>
          <w:tcPr>
            <w:tcW w:w="5735" w:type="dxa"/>
            <w:gridSpan w:val="6"/>
          </w:tcPr>
          <w:p w:rsidR="00411CB5" w:rsidRPr="007A1969" w:rsidRDefault="00411CB5" w:rsidP="000860AE">
            <w:pPr>
              <w:pStyle w:val="a5"/>
              <w:jc w:val="center"/>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Кассеты </w:t>
            </w:r>
            <w:proofErr w:type="spellStart"/>
            <w:r w:rsidRPr="007A1969">
              <w:rPr>
                <w:rFonts w:ascii="Times New Roman" w:eastAsia="Times New Roman" w:hAnsi="Times New Roman" w:cs="Times New Roman"/>
                <w:color w:val="00000A"/>
                <w:sz w:val="20"/>
                <w:szCs w:val="20"/>
                <w:lang w:eastAsia="zh-CN" w:bidi="hi-IN"/>
              </w:rPr>
              <w:t>полиспецифические</w:t>
            </w:r>
            <w:proofErr w:type="spellEnd"/>
            <w:r w:rsidRPr="007A1969">
              <w:rPr>
                <w:rFonts w:ascii="Times New Roman" w:eastAsia="Times New Roman" w:hAnsi="Times New Roman" w:cs="Times New Roman"/>
                <w:color w:val="00000A"/>
                <w:sz w:val="20"/>
                <w:szCs w:val="20"/>
                <w:lang w:eastAsia="zh-CN" w:bidi="hi-IN"/>
              </w:rPr>
              <w:t xml:space="preserve"> содержащие античеловеческий иммуноглобулин для скрининга антител / </w:t>
            </w:r>
            <w:proofErr w:type="spellStart"/>
            <w:r w:rsidRPr="007A1969">
              <w:rPr>
                <w:rFonts w:ascii="Times New Roman" w:eastAsia="Times New Roman" w:hAnsi="Times New Roman" w:cs="Times New Roman"/>
                <w:color w:val="00000A"/>
                <w:sz w:val="20"/>
                <w:szCs w:val="20"/>
                <w:lang w:eastAsia="zh-CN" w:bidi="hi-IN"/>
              </w:rPr>
              <w:t>BioVue</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Anti-Human</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Polyspecific</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Cassettes</w:t>
            </w:r>
            <w:proofErr w:type="spellEnd"/>
            <w:r w:rsidRPr="007A1969">
              <w:rPr>
                <w:rFonts w:ascii="Times New Roman" w:eastAsia="Times New Roman" w:hAnsi="Times New Roman" w:cs="Times New Roman"/>
                <w:color w:val="00000A"/>
                <w:sz w:val="20"/>
                <w:szCs w:val="20"/>
                <w:lang w:eastAsia="zh-CN" w:bidi="hi-IN"/>
              </w:rPr>
              <w:t xml:space="preserve">, упаковка 100 кассет, для колоночной агглютинации </w:t>
            </w:r>
            <w:proofErr w:type="spellStart"/>
            <w:r w:rsidRPr="007A1969">
              <w:rPr>
                <w:rFonts w:ascii="Times New Roman" w:eastAsia="Times New Roman" w:hAnsi="Times New Roman" w:cs="Times New Roman"/>
                <w:color w:val="00000A"/>
                <w:sz w:val="20"/>
                <w:szCs w:val="20"/>
                <w:lang w:eastAsia="zh-CN" w:bidi="hi-IN"/>
              </w:rPr>
              <w:t>Ortho</w:t>
            </w:r>
            <w:proofErr w:type="spellEnd"/>
          </w:p>
        </w:tc>
        <w:tc>
          <w:tcPr>
            <w:tcW w:w="866" w:type="dxa"/>
            <w:gridSpan w:val="4"/>
            <w:tcBorders>
              <w:right w:val="single" w:sz="4" w:space="0" w:color="auto"/>
            </w:tcBorders>
            <w:vAlign w:val="center"/>
          </w:tcPr>
          <w:p w:rsidR="00411CB5" w:rsidRPr="007A1969" w:rsidRDefault="00411CB5" w:rsidP="000860AE">
            <w:pPr>
              <w:pStyle w:val="a5"/>
              <w:rPr>
                <w:rFonts w:ascii="Times New Roman" w:eastAsia="Times New Roman" w:hAnsi="Times New Roman" w:cs="Times New Roman"/>
                <w:color w:val="00000A"/>
                <w:sz w:val="20"/>
                <w:szCs w:val="20"/>
                <w:lang w:eastAsia="zh-CN" w:bidi="hi-IN"/>
              </w:rPr>
            </w:pPr>
            <w:proofErr w:type="spellStart"/>
            <w:r w:rsidRPr="007A1969">
              <w:rPr>
                <w:rFonts w:ascii="Times New Roman" w:eastAsia="Times New Roman" w:hAnsi="Times New Roman" w:cs="Times New Roman"/>
                <w:color w:val="00000A"/>
                <w:sz w:val="20"/>
                <w:szCs w:val="20"/>
                <w:lang w:eastAsia="zh-CN" w:bidi="hi-IN"/>
              </w:rPr>
              <w:t>упак</w:t>
            </w:r>
            <w:proofErr w:type="spellEnd"/>
          </w:p>
        </w:tc>
        <w:tc>
          <w:tcPr>
            <w:tcW w:w="7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1CB5" w:rsidRPr="00C44435" w:rsidRDefault="00411CB5" w:rsidP="000860AE">
            <w:pPr>
              <w:pStyle w:val="a5"/>
              <w:jc w:val="center"/>
              <w:rPr>
                <w:rFonts w:ascii="Times New Roman" w:eastAsia="Times New Roman" w:hAnsi="Times New Roman" w:cs="Times New Roman"/>
                <w:color w:val="00000A"/>
                <w:sz w:val="20"/>
                <w:szCs w:val="20"/>
                <w:lang w:val="kk-KZ" w:eastAsia="zh-CN" w:bidi="hi-IN"/>
              </w:rPr>
            </w:pPr>
            <w:r>
              <w:rPr>
                <w:rFonts w:ascii="Times New Roman" w:eastAsia="Times New Roman" w:hAnsi="Times New Roman" w:cs="Times New Roman"/>
                <w:color w:val="00000A"/>
                <w:sz w:val="20"/>
                <w:szCs w:val="20"/>
                <w:lang w:val="kk-KZ" w:eastAsia="zh-CN" w:bidi="hi-IN"/>
              </w:rPr>
              <w:t>1</w:t>
            </w:r>
          </w:p>
        </w:tc>
        <w:tc>
          <w:tcPr>
            <w:tcW w:w="13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pStyle w:val="a5"/>
              <w:jc w:val="center"/>
              <w:rPr>
                <w:rFonts w:ascii="Times New Roman" w:eastAsia="Times New Roman" w:hAnsi="Times New Roman" w:cs="Times New Roman"/>
                <w:color w:val="00000A"/>
                <w:sz w:val="20"/>
                <w:szCs w:val="20"/>
                <w:lang w:eastAsia="zh-CN" w:bidi="hi-IN"/>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CB5" w:rsidRPr="0012207F" w:rsidRDefault="00411CB5" w:rsidP="000860AE">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pStyle w:val="a5"/>
              <w:rPr>
                <w:rFonts w:ascii="Times New Roman" w:eastAsia="Times New Roman" w:hAnsi="Times New Roman" w:cs="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411CB5" w:rsidRPr="007A1969" w:rsidRDefault="00411CB5" w:rsidP="00DD0F35">
            <w:pPr>
              <w:pStyle w:val="a5"/>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333360</w:t>
            </w:r>
          </w:p>
        </w:tc>
      </w:tr>
      <w:tr w:rsidR="00411CB5" w:rsidTr="00411CB5">
        <w:trPr>
          <w:gridAfter w:val="1"/>
          <w:wAfter w:w="709" w:type="dxa"/>
        </w:trPr>
        <w:tc>
          <w:tcPr>
            <w:tcW w:w="937" w:type="dxa"/>
            <w:gridSpan w:val="2"/>
            <w:shd w:val="clear" w:color="auto" w:fill="auto"/>
            <w:vAlign w:val="center"/>
          </w:tcPr>
          <w:p w:rsidR="00411CB5" w:rsidRPr="007A1969" w:rsidRDefault="00411CB5" w:rsidP="000860AE">
            <w:pPr>
              <w:pStyle w:val="a5"/>
              <w:widowControl/>
              <w:numPr>
                <w:ilvl w:val="0"/>
                <w:numId w:val="17"/>
              </w:numPr>
              <w:rPr>
                <w:rFonts w:ascii="Times New Roman" w:eastAsia="Times New Roman" w:hAnsi="Times New Roman" w:cs="Times New Roman"/>
                <w:color w:val="00000A"/>
                <w:sz w:val="20"/>
                <w:szCs w:val="20"/>
                <w:lang w:eastAsia="zh-CN" w:bidi="hi-IN"/>
              </w:rPr>
            </w:pPr>
          </w:p>
        </w:tc>
        <w:tc>
          <w:tcPr>
            <w:tcW w:w="2024" w:type="dxa"/>
            <w:gridSpan w:val="2"/>
            <w:vAlign w:val="center"/>
          </w:tcPr>
          <w:p w:rsidR="00411CB5" w:rsidRPr="007A1969" w:rsidRDefault="00411CB5" w:rsidP="000860AE">
            <w:pPr>
              <w:pStyle w:val="a5"/>
              <w:rPr>
                <w:rFonts w:ascii="Times New Roman" w:eastAsia="Times New Roman" w:hAnsi="Times New Roman" w:cs="Times New Roman"/>
                <w:color w:val="00000A"/>
                <w:sz w:val="20"/>
                <w:szCs w:val="20"/>
                <w:lang w:eastAsia="zh-CN" w:bidi="hi-IN"/>
              </w:rPr>
            </w:pPr>
            <w:proofErr w:type="spellStart"/>
            <w:r w:rsidRPr="007A1969">
              <w:rPr>
                <w:rFonts w:ascii="Times New Roman" w:eastAsia="Times New Roman" w:hAnsi="Times New Roman" w:cs="Times New Roman"/>
                <w:color w:val="00000A"/>
                <w:sz w:val="20"/>
                <w:szCs w:val="20"/>
                <w:lang w:eastAsia="zh-CN" w:bidi="hi-IN"/>
              </w:rPr>
              <w:t>Прокалыватели</w:t>
            </w:r>
            <w:proofErr w:type="spellEnd"/>
            <w:r w:rsidRPr="007A1969">
              <w:rPr>
                <w:rFonts w:ascii="Times New Roman" w:eastAsia="Times New Roman" w:hAnsi="Times New Roman" w:cs="Times New Roman"/>
                <w:color w:val="00000A"/>
                <w:sz w:val="20"/>
                <w:szCs w:val="20"/>
                <w:lang w:eastAsia="zh-CN" w:bidi="hi-IN"/>
              </w:rPr>
              <w:t xml:space="preserve"> кассет для системы </w:t>
            </w:r>
            <w:proofErr w:type="spellStart"/>
            <w:r w:rsidRPr="007A1969">
              <w:rPr>
                <w:rFonts w:ascii="Times New Roman" w:eastAsia="Times New Roman" w:hAnsi="Times New Roman" w:cs="Times New Roman"/>
                <w:color w:val="00000A"/>
                <w:sz w:val="20"/>
                <w:szCs w:val="20"/>
                <w:lang w:eastAsia="zh-CN" w:bidi="hi-IN"/>
              </w:rPr>
              <w:t>BioVue</w:t>
            </w:r>
            <w:proofErr w:type="spellEnd"/>
            <w:r w:rsidRPr="007A1969">
              <w:rPr>
                <w:rFonts w:ascii="Times New Roman" w:eastAsia="Times New Roman" w:hAnsi="Times New Roman" w:cs="Times New Roman"/>
                <w:color w:val="00000A"/>
                <w:sz w:val="20"/>
                <w:szCs w:val="20"/>
                <w:lang w:eastAsia="zh-CN" w:bidi="hi-IN"/>
              </w:rPr>
              <w:t xml:space="preserve"> (20 шт.)</w:t>
            </w:r>
          </w:p>
        </w:tc>
        <w:tc>
          <w:tcPr>
            <w:tcW w:w="5735" w:type="dxa"/>
            <w:gridSpan w:val="6"/>
          </w:tcPr>
          <w:p w:rsidR="00411CB5" w:rsidRPr="007A1969" w:rsidRDefault="00411CB5" w:rsidP="000860AE">
            <w:pPr>
              <w:pStyle w:val="a5"/>
              <w:jc w:val="center"/>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Лайнеры для системы </w:t>
            </w:r>
            <w:proofErr w:type="spellStart"/>
            <w:r w:rsidRPr="007A1969">
              <w:rPr>
                <w:rFonts w:ascii="Times New Roman" w:eastAsia="Times New Roman" w:hAnsi="Times New Roman" w:cs="Times New Roman"/>
                <w:color w:val="00000A"/>
                <w:sz w:val="20"/>
                <w:szCs w:val="20"/>
                <w:lang w:eastAsia="zh-CN" w:bidi="hi-IN"/>
              </w:rPr>
              <w:t>Ortho</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BioVue</w:t>
            </w:r>
            <w:proofErr w:type="spellEnd"/>
            <w:r w:rsidRPr="007A1969">
              <w:rPr>
                <w:rFonts w:ascii="Times New Roman" w:eastAsia="Times New Roman" w:hAnsi="Times New Roman" w:cs="Times New Roman"/>
                <w:color w:val="00000A"/>
                <w:sz w:val="20"/>
                <w:szCs w:val="20"/>
                <w:lang w:eastAsia="zh-CN" w:bidi="hi-IN"/>
              </w:rPr>
              <w:t xml:space="preserve"> / </w:t>
            </w:r>
            <w:proofErr w:type="spellStart"/>
            <w:r w:rsidRPr="007A1969">
              <w:rPr>
                <w:rFonts w:ascii="Times New Roman" w:eastAsia="Times New Roman" w:hAnsi="Times New Roman" w:cs="Times New Roman"/>
                <w:color w:val="00000A"/>
                <w:sz w:val="20"/>
                <w:szCs w:val="20"/>
                <w:lang w:eastAsia="zh-CN" w:bidi="hi-IN"/>
              </w:rPr>
              <w:t>Ortho</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BioVue</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Liners</w:t>
            </w:r>
            <w:proofErr w:type="spellEnd"/>
            <w:r w:rsidRPr="007A1969">
              <w:rPr>
                <w:rFonts w:ascii="Times New Roman" w:eastAsia="Times New Roman" w:hAnsi="Times New Roman" w:cs="Times New Roman"/>
                <w:color w:val="00000A"/>
                <w:sz w:val="20"/>
                <w:szCs w:val="20"/>
                <w:lang w:eastAsia="zh-CN" w:bidi="hi-IN"/>
              </w:rPr>
              <w:t xml:space="preserve">, упаковка 20 штук, для колоночной агглютинации </w:t>
            </w:r>
            <w:proofErr w:type="spellStart"/>
            <w:r w:rsidRPr="007A1969">
              <w:rPr>
                <w:rFonts w:ascii="Times New Roman" w:eastAsia="Times New Roman" w:hAnsi="Times New Roman" w:cs="Times New Roman"/>
                <w:color w:val="00000A"/>
                <w:sz w:val="20"/>
                <w:szCs w:val="20"/>
                <w:lang w:eastAsia="zh-CN" w:bidi="hi-IN"/>
              </w:rPr>
              <w:t>Ortho</w:t>
            </w:r>
            <w:proofErr w:type="spellEnd"/>
          </w:p>
        </w:tc>
        <w:tc>
          <w:tcPr>
            <w:tcW w:w="866" w:type="dxa"/>
            <w:gridSpan w:val="4"/>
            <w:tcBorders>
              <w:right w:val="single" w:sz="4" w:space="0" w:color="auto"/>
            </w:tcBorders>
            <w:vAlign w:val="center"/>
          </w:tcPr>
          <w:p w:rsidR="00411CB5" w:rsidRPr="007A1969" w:rsidRDefault="00411CB5" w:rsidP="000860AE">
            <w:pPr>
              <w:pStyle w:val="a5"/>
              <w:rPr>
                <w:rFonts w:ascii="Times New Roman" w:eastAsia="Times New Roman" w:hAnsi="Times New Roman" w:cs="Times New Roman"/>
                <w:color w:val="00000A"/>
                <w:sz w:val="20"/>
                <w:szCs w:val="20"/>
                <w:lang w:eastAsia="zh-CN" w:bidi="hi-IN"/>
              </w:rPr>
            </w:pPr>
            <w:proofErr w:type="spellStart"/>
            <w:r w:rsidRPr="007A1969">
              <w:rPr>
                <w:rFonts w:ascii="Times New Roman" w:eastAsia="Times New Roman" w:hAnsi="Times New Roman" w:cs="Times New Roman"/>
                <w:color w:val="00000A"/>
                <w:sz w:val="20"/>
                <w:szCs w:val="20"/>
                <w:lang w:eastAsia="zh-CN" w:bidi="hi-IN"/>
              </w:rPr>
              <w:t>упак</w:t>
            </w:r>
            <w:proofErr w:type="spellEnd"/>
          </w:p>
        </w:tc>
        <w:tc>
          <w:tcPr>
            <w:tcW w:w="7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1CB5" w:rsidRPr="00C44435" w:rsidRDefault="00411CB5" w:rsidP="000860AE">
            <w:pPr>
              <w:pStyle w:val="a5"/>
              <w:jc w:val="center"/>
              <w:rPr>
                <w:rFonts w:ascii="Times New Roman" w:eastAsia="Times New Roman" w:hAnsi="Times New Roman" w:cs="Times New Roman"/>
                <w:color w:val="00000A"/>
                <w:sz w:val="20"/>
                <w:szCs w:val="20"/>
                <w:lang w:val="kk-KZ" w:eastAsia="zh-CN" w:bidi="hi-IN"/>
              </w:rPr>
            </w:pPr>
            <w:r>
              <w:rPr>
                <w:rFonts w:ascii="Times New Roman" w:eastAsia="Times New Roman" w:hAnsi="Times New Roman" w:cs="Times New Roman"/>
                <w:color w:val="00000A"/>
                <w:sz w:val="20"/>
                <w:szCs w:val="20"/>
                <w:lang w:val="kk-KZ" w:eastAsia="zh-CN" w:bidi="hi-IN"/>
              </w:rPr>
              <w:t>5</w:t>
            </w:r>
          </w:p>
        </w:tc>
        <w:tc>
          <w:tcPr>
            <w:tcW w:w="13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pStyle w:val="a5"/>
              <w:jc w:val="center"/>
              <w:rPr>
                <w:rFonts w:ascii="Times New Roman" w:eastAsia="Times New Roman" w:hAnsi="Times New Roman" w:cs="Times New Roman"/>
                <w:color w:val="00000A"/>
                <w:sz w:val="20"/>
                <w:szCs w:val="20"/>
                <w:lang w:eastAsia="zh-CN" w:bidi="hi-IN"/>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CB5" w:rsidRPr="0012207F" w:rsidRDefault="00411CB5" w:rsidP="000860AE">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pStyle w:val="a5"/>
              <w:rPr>
                <w:rFonts w:ascii="Times New Roman" w:eastAsia="Times New Roman" w:hAnsi="Times New Roman" w:cs="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411CB5" w:rsidRPr="007A1969" w:rsidRDefault="00411CB5" w:rsidP="00DD0F35">
            <w:pPr>
              <w:pStyle w:val="a5"/>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5300</w:t>
            </w:r>
          </w:p>
        </w:tc>
      </w:tr>
      <w:tr w:rsidR="00411CB5" w:rsidTr="00411CB5">
        <w:trPr>
          <w:gridAfter w:val="1"/>
          <w:wAfter w:w="709" w:type="dxa"/>
        </w:trPr>
        <w:tc>
          <w:tcPr>
            <w:tcW w:w="937" w:type="dxa"/>
            <w:gridSpan w:val="2"/>
            <w:shd w:val="clear" w:color="auto" w:fill="auto"/>
            <w:vAlign w:val="center"/>
          </w:tcPr>
          <w:p w:rsidR="00411CB5" w:rsidRPr="007A1969" w:rsidRDefault="00411CB5" w:rsidP="000860AE">
            <w:pPr>
              <w:pStyle w:val="a5"/>
              <w:widowControl/>
              <w:numPr>
                <w:ilvl w:val="0"/>
                <w:numId w:val="17"/>
              </w:numPr>
              <w:rPr>
                <w:rFonts w:ascii="Times New Roman" w:eastAsia="Times New Roman" w:hAnsi="Times New Roman" w:cs="Times New Roman"/>
                <w:color w:val="00000A"/>
                <w:sz w:val="20"/>
                <w:szCs w:val="20"/>
                <w:lang w:eastAsia="zh-CN" w:bidi="hi-IN"/>
              </w:rPr>
            </w:pPr>
          </w:p>
        </w:tc>
        <w:tc>
          <w:tcPr>
            <w:tcW w:w="2024" w:type="dxa"/>
            <w:gridSpan w:val="2"/>
            <w:vAlign w:val="center"/>
          </w:tcPr>
          <w:p w:rsidR="00411CB5" w:rsidRPr="007A1969" w:rsidRDefault="00411CB5" w:rsidP="000860AE">
            <w:pPr>
              <w:pStyle w:val="a5"/>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Раствор </w:t>
            </w:r>
            <w:proofErr w:type="spellStart"/>
            <w:r w:rsidRPr="007A1969">
              <w:rPr>
                <w:rFonts w:ascii="Times New Roman" w:eastAsia="Times New Roman" w:hAnsi="Times New Roman" w:cs="Times New Roman"/>
                <w:color w:val="00000A"/>
                <w:sz w:val="20"/>
                <w:szCs w:val="20"/>
                <w:lang w:eastAsia="zh-CN" w:bidi="hi-IN"/>
              </w:rPr>
              <w:t>Ortho</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Bliss</w:t>
            </w:r>
            <w:proofErr w:type="spellEnd"/>
            <w:r w:rsidRPr="007A1969">
              <w:rPr>
                <w:rFonts w:ascii="Times New Roman" w:eastAsia="Times New Roman" w:hAnsi="Times New Roman" w:cs="Times New Roman"/>
                <w:color w:val="00000A"/>
                <w:sz w:val="20"/>
                <w:szCs w:val="20"/>
                <w:lang w:eastAsia="zh-CN" w:bidi="hi-IN"/>
              </w:rPr>
              <w:t>, 3 x 10ml</w:t>
            </w:r>
          </w:p>
          <w:p w:rsidR="00411CB5" w:rsidRPr="007A1969" w:rsidRDefault="00411CB5" w:rsidP="000860AE">
            <w:pPr>
              <w:pStyle w:val="a5"/>
              <w:rPr>
                <w:rFonts w:ascii="Times New Roman" w:eastAsia="Times New Roman" w:hAnsi="Times New Roman" w:cs="Times New Roman"/>
                <w:color w:val="00000A"/>
                <w:sz w:val="20"/>
                <w:szCs w:val="20"/>
                <w:lang w:eastAsia="zh-CN" w:bidi="hi-IN"/>
              </w:rPr>
            </w:pPr>
          </w:p>
        </w:tc>
        <w:tc>
          <w:tcPr>
            <w:tcW w:w="5735" w:type="dxa"/>
            <w:gridSpan w:val="6"/>
          </w:tcPr>
          <w:p w:rsidR="00411CB5" w:rsidRPr="007A1969" w:rsidRDefault="00411CB5" w:rsidP="000860AE">
            <w:pPr>
              <w:pStyle w:val="a5"/>
              <w:jc w:val="center"/>
              <w:rPr>
                <w:rFonts w:ascii="Times New Roman" w:eastAsia="Times New Roman" w:hAnsi="Times New Roman" w:cs="Times New Roman"/>
                <w:color w:val="00000A"/>
                <w:sz w:val="20"/>
                <w:szCs w:val="20"/>
                <w:lang w:eastAsia="zh-CN" w:bidi="hi-IN"/>
              </w:rPr>
            </w:pPr>
            <w:r w:rsidRPr="007A1969">
              <w:rPr>
                <w:rFonts w:ascii="Times New Roman" w:eastAsia="Times New Roman" w:hAnsi="Times New Roman" w:cs="Times New Roman"/>
                <w:color w:val="00000A"/>
                <w:sz w:val="20"/>
                <w:szCs w:val="20"/>
                <w:lang w:eastAsia="zh-CN" w:bidi="hi-IN"/>
              </w:rPr>
              <w:t xml:space="preserve">Раствор </w:t>
            </w:r>
            <w:proofErr w:type="spellStart"/>
            <w:r w:rsidRPr="007A1969">
              <w:rPr>
                <w:rFonts w:ascii="Times New Roman" w:eastAsia="Times New Roman" w:hAnsi="Times New Roman" w:cs="Times New Roman"/>
                <w:color w:val="00000A"/>
                <w:sz w:val="20"/>
                <w:szCs w:val="20"/>
                <w:lang w:eastAsia="zh-CN" w:bidi="hi-IN"/>
              </w:rPr>
              <w:t>Ortho</w:t>
            </w:r>
            <w:proofErr w:type="spellEnd"/>
            <w:r w:rsidRPr="007A1969">
              <w:rPr>
                <w:rFonts w:ascii="Times New Roman" w:eastAsia="Times New Roman" w:hAnsi="Times New Roman" w:cs="Times New Roman"/>
                <w:color w:val="00000A"/>
                <w:sz w:val="20"/>
                <w:szCs w:val="20"/>
                <w:lang w:eastAsia="zh-CN" w:bidi="hi-IN"/>
              </w:rPr>
              <w:t xml:space="preserve"> </w:t>
            </w:r>
            <w:proofErr w:type="spellStart"/>
            <w:r w:rsidRPr="007A1969">
              <w:rPr>
                <w:rFonts w:ascii="Times New Roman" w:eastAsia="Times New Roman" w:hAnsi="Times New Roman" w:cs="Times New Roman"/>
                <w:color w:val="00000A"/>
                <w:sz w:val="20"/>
                <w:szCs w:val="20"/>
                <w:lang w:eastAsia="zh-CN" w:bidi="hi-IN"/>
              </w:rPr>
              <w:t>Bliss</w:t>
            </w:r>
            <w:proofErr w:type="spellEnd"/>
            <w:r w:rsidRPr="007A1969">
              <w:rPr>
                <w:rFonts w:ascii="Times New Roman" w:eastAsia="Times New Roman" w:hAnsi="Times New Roman" w:cs="Times New Roman"/>
                <w:color w:val="00000A"/>
                <w:sz w:val="20"/>
                <w:szCs w:val="20"/>
                <w:lang w:eastAsia="zh-CN" w:bidi="hi-IN"/>
              </w:rPr>
              <w:t>, 3 x 10ml</w:t>
            </w:r>
          </w:p>
          <w:p w:rsidR="00411CB5" w:rsidRPr="007A1969" w:rsidRDefault="00411CB5" w:rsidP="000860AE">
            <w:pPr>
              <w:pStyle w:val="a5"/>
              <w:jc w:val="center"/>
              <w:rPr>
                <w:rFonts w:ascii="Times New Roman" w:eastAsia="Times New Roman" w:hAnsi="Times New Roman" w:cs="Times New Roman"/>
                <w:color w:val="00000A"/>
                <w:sz w:val="20"/>
                <w:szCs w:val="20"/>
                <w:lang w:eastAsia="zh-CN" w:bidi="hi-IN"/>
              </w:rPr>
            </w:pPr>
          </w:p>
        </w:tc>
        <w:tc>
          <w:tcPr>
            <w:tcW w:w="866" w:type="dxa"/>
            <w:gridSpan w:val="4"/>
            <w:tcBorders>
              <w:right w:val="single" w:sz="4" w:space="0" w:color="auto"/>
            </w:tcBorders>
            <w:vAlign w:val="center"/>
          </w:tcPr>
          <w:p w:rsidR="00411CB5" w:rsidRPr="007A1969" w:rsidRDefault="00411CB5" w:rsidP="000860AE">
            <w:pPr>
              <w:pStyle w:val="a5"/>
              <w:rPr>
                <w:rFonts w:ascii="Times New Roman" w:eastAsia="Times New Roman" w:hAnsi="Times New Roman" w:cs="Times New Roman"/>
                <w:color w:val="00000A"/>
                <w:sz w:val="20"/>
                <w:szCs w:val="20"/>
                <w:lang w:eastAsia="zh-CN" w:bidi="hi-IN"/>
              </w:rPr>
            </w:pPr>
            <w:proofErr w:type="spellStart"/>
            <w:r w:rsidRPr="007A1969">
              <w:rPr>
                <w:rFonts w:ascii="Times New Roman" w:eastAsia="Times New Roman" w:hAnsi="Times New Roman" w:cs="Times New Roman"/>
                <w:color w:val="00000A"/>
                <w:sz w:val="20"/>
                <w:szCs w:val="20"/>
                <w:lang w:eastAsia="zh-CN" w:bidi="hi-IN"/>
              </w:rPr>
              <w:t>упак</w:t>
            </w:r>
            <w:proofErr w:type="spellEnd"/>
          </w:p>
        </w:tc>
        <w:tc>
          <w:tcPr>
            <w:tcW w:w="7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1CB5" w:rsidRPr="00C44435" w:rsidRDefault="00411CB5" w:rsidP="000860AE">
            <w:pPr>
              <w:pStyle w:val="a5"/>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val="kk-KZ" w:eastAsia="zh-CN" w:bidi="hi-IN"/>
              </w:rPr>
              <w:t>1</w:t>
            </w:r>
          </w:p>
        </w:tc>
        <w:tc>
          <w:tcPr>
            <w:tcW w:w="13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pStyle w:val="a5"/>
              <w:jc w:val="center"/>
              <w:rPr>
                <w:rFonts w:ascii="Times New Roman" w:eastAsia="Times New Roman" w:hAnsi="Times New Roman" w:cs="Times New Roman"/>
                <w:color w:val="00000A"/>
                <w:sz w:val="20"/>
                <w:szCs w:val="20"/>
                <w:lang w:eastAsia="zh-CN" w:bidi="hi-IN"/>
              </w:rPr>
            </w:pP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CB5" w:rsidRPr="0012207F" w:rsidRDefault="00411CB5" w:rsidP="000860AE">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pStyle w:val="a5"/>
              <w:rPr>
                <w:rFonts w:ascii="Times New Roman" w:eastAsia="Times New Roman" w:hAnsi="Times New Roman" w:cs="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411CB5" w:rsidRPr="007A1969" w:rsidRDefault="00411CB5" w:rsidP="00DD0F35">
            <w:pPr>
              <w:pStyle w:val="a5"/>
              <w:jc w:val="center"/>
              <w:rPr>
                <w:rFonts w:ascii="Times New Roman" w:eastAsia="Times New Roman" w:hAnsi="Times New Roman" w:cs="Times New Roman"/>
                <w:color w:val="00000A"/>
                <w:sz w:val="20"/>
                <w:szCs w:val="20"/>
                <w:lang w:eastAsia="zh-CN" w:bidi="hi-IN"/>
              </w:rPr>
            </w:pPr>
            <w:r>
              <w:rPr>
                <w:rFonts w:ascii="Times New Roman" w:eastAsia="Times New Roman" w:hAnsi="Times New Roman" w:cs="Times New Roman"/>
                <w:color w:val="00000A"/>
                <w:sz w:val="20"/>
                <w:szCs w:val="20"/>
                <w:lang w:eastAsia="zh-CN" w:bidi="hi-IN"/>
              </w:rPr>
              <w:t>32710</w:t>
            </w:r>
          </w:p>
        </w:tc>
      </w:tr>
      <w:tr w:rsidR="00411CB5" w:rsidRPr="0010343A" w:rsidTr="00411CB5">
        <w:trPr>
          <w:gridAfter w:val="1"/>
          <w:wAfter w:w="709" w:type="dxa"/>
        </w:trPr>
        <w:tc>
          <w:tcPr>
            <w:tcW w:w="924" w:type="dxa"/>
            <w:shd w:val="clear" w:color="auto" w:fill="auto"/>
            <w:vAlign w:val="center"/>
          </w:tcPr>
          <w:p w:rsidR="00411CB5" w:rsidRPr="0010343A" w:rsidRDefault="00411CB5" w:rsidP="000860AE">
            <w:pPr>
              <w:ind w:left="360"/>
              <w:jc w:val="center"/>
              <w:rPr>
                <w:rFonts w:ascii="Times New Roman" w:hAnsi="Times New Roman"/>
              </w:rPr>
            </w:pPr>
          </w:p>
        </w:tc>
        <w:tc>
          <w:tcPr>
            <w:tcW w:w="11626" w:type="dxa"/>
            <w:gridSpan w:val="24"/>
          </w:tcPr>
          <w:p w:rsidR="00411CB5" w:rsidRPr="007D2DAE" w:rsidRDefault="00411CB5" w:rsidP="000860AE">
            <w:pPr>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 xml:space="preserve">Реагенты для портативного флуоресцентного анализатора </w:t>
            </w:r>
            <w:proofErr w:type="spellStart"/>
            <w:r w:rsidRPr="007D2DAE">
              <w:rPr>
                <w:rFonts w:ascii="Times New Roman" w:eastAsia="Times New Roman" w:hAnsi="Times New Roman"/>
                <w:b/>
                <w:color w:val="00000A"/>
                <w:sz w:val="20"/>
                <w:szCs w:val="20"/>
                <w:lang w:eastAsia="zh-CN" w:bidi="hi-IN"/>
              </w:rPr>
              <w:t>Finecare</w:t>
            </w:r>
            <w:proofErr w:type="spellEnd"/>
            <w:r w:rsidRPr="007D2DAE">
              <w:rPr>
                <w:rFonts w:ascii="Times New Roman" w:eastAsia="Times New Roman" w:hAnsi="Times New Roman"/>
                <w:b/>
                <w:color w:val="00000A"/>
                <w:sz w:val="20"/>
                <w:szCs w:val="20"/>
                <w:lang w:eastAsia="zh-CN" w:bidi="hi-IN"/>
              </w:rPr>
              <w:t xml:space="preserve"> FIA </w:t>
            </w:r>
            <w:proofErr w:type="spellStart"/>
            <w:r w:rsidRPr="007D2DAE">
              <w:rPr>
                <w:rFonts w:ascii="Times New Roman" w:eastAsia="Times New Roman" w:hAnsi="Times New Roman"/>
                <w:b/>
                <w:color w:val="00000A"/>
                <w:sz w:val="20"/>
                <w:szCs w:val="20"/>
                <w:lang w:eastAsia="zh-CN" w:bidi="hi-IN"/>
              </w:rPr>
              <w:t>Meter</w:t>
            </w:r>
            <w:proofErr w:type="spellEnd"/>
            <w:r w:rsidRPr="007D2DAE">
              <w:rPr>
                <w:rFonts w:ascii="Times New Roman" w:eastAsia="Times New Roman" w:hAnsi="Times New Roman"/>
                <w:b/>
                <w:color w:val="00000A"/>
                <w:sz w:val="20"/>
                <w:szCs w:val="20"/>
                <w:lang w:eastAsia="zh-CN" w:bidi="hi-IN"/>
              </w:rPr>
              <w:t xml:space="preserve"> </w:t>
            </w:r>
            <w:proofErr w:type="spellStart"/>
            <w:r w:rsidRPr="007D2DAE">
              <w:rPr>
                <w:rFonts w:ascii="Times New Roman" w:eastAsia="Times New Roman" w:hAnsi="Times New Roman"/>
                <w:b/>
                <w:color w:val="00000A"/>
                <w:sz w:val="20"/>
                <w:szCs w:val="20"/>
                <w:lang w:eastAsia="zh-CN" w:bidi="hi-IN"/>
              </w:rPr>
              <w:t>Plus</w:t>
            </w:r>
            <w:proofErr w:type="spellEnd"/>
            <w:r w:rsidRPr="007D2DAE">
              <w:rPr>
                <w:rFonts w:ascii="Times New Roman" w:eastAsia="Times New Roman" w:hAnsi="Times New Roman"/>
                <w:b/>
                <w:color w:val="00000A"/>
                <w:sz w:val="20"/>
                <w:szCs w:val="20"/>
                <w:lang w:eastAsia="zh-CN" w:bidi="hi-IN"/>
              </w:rPr>
              <w:t xml:space="preserve"> закрытого типа</w:t>
            </w:r>
          </w:p>
        </w:tc>
        <w:tc>
          <w:tcPr>
            <w:tcW w:w="1276" w:type="dxa"/>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jc w:val="cente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1991" w:type="dxa"/>
            <w:gridSpan w:val="2"/>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 реагентов</w:t>
            </w:r>
          </w:p>
        </w:tc>
        <w:tc>
          <w:tcPr>
            <w:tcW w:w="5645" w:type="dxa"/>
            <w:gridSpan w:val="6"/>
            <w:shd w:val="clear" w:color="auto" w:fill="auto"/>
            <w:vAlign w:val="center"/>
          </w:tcPr>
          <w:p w:rsidR="00411CB5" w:rsidRPr="007A1969" w:rsidRDefault="00411CB5"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Быстрый количественный тест на кардиологический </w:t>
            </w:r>
            <w:proofErr w:type="spellStart"/>
            <w:r w:rsidRPr="007A1969">
              <w:rPr>
                <w:rFonts w:ascii="Times New Roman" w:eastAsia="Times New Roman" w:hAnsi="Times New Roman"/>
                <w:color w:val="00000A"/>
                <w:sz w:val="20"/>
                <w:szCs w:val="20"/>
                <w:lang w:eastAsia="zh-CN" w:bidi="hi-IN"/>
              </w:rPr>
              <w:t>Тропонин</w:t>
            </w:r>
            <w:proofErr w:type="spellEnd"/>
            <w:r w:rsidRPr="007A1969">
              <w:rPr>
                <w:rFonts w:ascii="Times New Roman" w:eastAsia="Times New Roman" w:hAnsi="Times New Roman"/>
                <w:color w:val="00000A"/>
                <w:sz w:val="20"/>
                <w:szCs w:val="20"/>
                <w:lang w:eastAsia="zh-CN" w:bidi="hi-IN"/>
              </w:rPr>
              <w:t xml:space="preserve"> I (</w:t>
            </w:r>
            <w:proofErr w:type="spellStart"/>
            <w:r w:rsidRPr="007A1969">
              <w:rPr>
                <w:rFonts w:ascii="Times New Roman" w:eastAsia="Times New Roman" w:hAnsi="Times New Roman"/>
                <w:color w:val="00000A"/>
                <w:sz w:val="20"/>
                <w:szCs w:val="20"/>
                <w:lang w:eastAsia="zh-CN" w:bidi="hi-IN"/>
              </w:rPr>
              <w:t>cTn</w:t>
            </w:r>
            <w:proofErr w:type="spellEnd"/>
            <w:r w:rsidRPr="007A1969">
              <w:rPr>
                <w:rFonts w:ascii="Times New Roman" w:eastAsia="Times New Roman" w:hAnsi="Times New Roman"/>
                <w:color w:val="00000A"/>
                <w:sz w:val="20"/>
                <w:szCs w:val="20"/>
                <w:lang w:eastAsia="zh-CN" w:bidi="hi-IN"/>
              </w:rPr>
              <w:t xml:space="preserve"> I) для портативного флуоресцентного анализатора </w:t>
            </w:r>
            <w:proofErr w:type="spellStart"/>
            <w:r w:rsidRPr="007A1969">
              <w:rPr>
                <w:rFonts w:ascii="Times New Roman" w:eastAsia="Times New Roman" w:hAnsi="Times New Roman"/>
                <w:color w:val="00000A"/>
                <w:sz w:val="20"/>
                <w:szCs w:val="20"/>
                <w:lang w:eastAsia="zh-CN" w:bidi="hi-IN"/>
              </w:rPr>
              <w:t>Finecare</w:t>
            </w:r>
            <w:proofErr w:type="spellEnd"/>
            <w:r w:rsidRPr="007A1969">
              <w:rPr>
                <w:rFonts w:ascii="Times New Roman" w:eastAsia="Times New Roman" w:hAnsi="Times New Roman"/>
                <w:color w:val="00000A"/>
                <w:sz w:val="20"/>
                <w:szCs w:val="20"/>
                <w:lang w:eastAsia="zh-CN" w:bidi="hi-IN"/>
              </w:rPr>
              <w:t xml:space="preserve"> FIA </w:t>
            </w:r>
            <w:proofErr w:type="spellStart"/>
            <w:r w:rsidRPr="007A1969">
              <w:rPr>
                <w:rFonts w:ascii="Times New Roman" w:eastAsia="Times New Roman" w:hAnsi="Times New Roman"/>
                <w:color w:val="00000A"/>
                <w:sz w:val="20"/>
                <w:szCs w:val="20"/>
                <w:lang w:eastAsia="zh-CN" w:bidi="hi-IN"/>
              </w:rPr>
              <w:t>Meter</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Plus</w:t>
            </w:r>
            <w:proofErr w:type="spellEnd"/>
            <w:r w:rsidRPr="007A1969">
              <w:rPr>
                <w:rFonts w:ascii="Times New Roman" w:eastAsia="Times New Roman" w:hAnsi="Times New Roman"/>
                <w:color w:val="00000A"/>
                <w:sz w:val="20"/>
                <w:szCs w:val="20"/>
                <w:lang w:eastAsia="zh-CN" w:bidi="hi-IN"/>
              </w:rPr>
              <w:t>. В составе набора 25 специальных картриджей, идентификационный чип картриджей, буфер.</w:t>
            </w:r>
          </w:p>
        </w:tc>
        <w:tc>
          <w:tcPr>
            <w:tcW w:w="852" w:type="dxa"/>
            <w:gridSpan w:val="4"/>
            <w:tcBorders>
              <w:right w:val="single" w:sz="4" w:space="0" w:color="auto"/>
            </w:tcBorders>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упак</w:t>
            </w:r>
            <w:proofErr w:type="spellEnd"/>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15</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109000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12207F" w:rsidRDefault="00411CB5"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1991" w:type="dxa"/>
            <w:gridSpan w:val="2"/>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 реагентов</w:t>
            </w:r>
          </w:p>
        </w:tc>
        <w:tc>
          <w:tcPr>
            <w:tcW w:w="5645" w:type="dxa"/>
            <w:gridSpan w:val="6"/>
            <w:shd w:val="clear" w:color="auto" w:fill="auto"/>
            <w:vAlign w:val="center"/>
          </w:tcPr>
          <w:p w:rsidR="00411CB5" w:rsidRPr="007A1969" w:rsidRDefault="00411CB5"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Быстрый количественный экспресс-тест на D-</w:t>
            </w:r>
            <w:proofErr w:type="spellStart"/>
            <w:r w:rsidRPr="007A1969">
              <w:rPr>
                <w:rFonts w:ascii="Times New Roman" w:eastAsia="Times New Roman" w:hAnsi="Times New Roman"/>
                <w:color w:val="00000A"/>
                <w:sz w:val="20"/>
                <w:szCs w:val="20"/>
                <w:lang w:eastAsia="zh-CN" w:bidi="hi-IN"/>
              </w:rPr>
              <w:t>Dimer</w:t>
            </w:r>
            <w:proofErr w:type="spellEnd"/>
            <w:r w:rsidRPr="007A1969">
              <w:rPr>
                <w:rFonts w:ascii="Times New Roman" w:eastAsia="Times New Roman" w:hAnsi="Times New Roman"/>
                <w:color w:val="00000A"/>
                <w:sz w:val="20"/>
                <w:szCs w:val="20"/>
                <w:lang w:eastAsia="zh-CN" w:bidi="hi-IN"/>
              </w:rPr>
              <w:t xml:space="preserve">, для портативного флуоресцентного анализатора </w:t>
            </w:r>
            <w:proofErr w:type="spellStart"/>
            <w:r w:rsidRPr="007A1969">
              <w:rPr>
                <w:rFonts w:ascii="Times New Roman" w:eastAsia="Times New Roman" w:hAnsi="Times New Roman"/>
                <w:color w:val="00000A"/>
                <w:sz w:val="20"/>
                <w:szCs w:val="20"/>
                <w:lang w:eastAsia="zh-CN" w:bidi="hi-IN"/>
              </w:rPr>
              <w:t>Finecare</w:t>
            </w:r>
            <w:proofErr w:type="spellEnd"/>
            <w:r w:rsidRPr="007A1969">
              <w:rPr>
                <w:rFonts w:ascii="Times New Roman" w:eastAsia="Times New Roman" w:hAnsi="Times New Roman"/>
                <w:color w:val="00000A"/>
                <w:sz w:val="20"/>
                <w:szCs w:val="20"/>
                <w:lang w:eastAsia="zh-CN" w:bidi="hi-IN"/>
              </w:rPr>
              <w:t xml:space="preserve"> FIA </w:t>
            </w:r>
            <w:proofErr w:type="spellStart"/>
            <w:r w:rsidRPr="007A1969">
              <w:rPr>
                <w:rFonts w:ascii="Times New Roman" w:eastAsia="Times New Roman" w:hAnsi="Times New Roman"/>
                <w:color w:val="00000A"/>
                <w:sz w:val="20"/>
                <w:szCs w:val="20"/>
                <w:lang w:eastAsia="zh-CN" w:bidi="hi-IN"/>
              </w:rPr>
              <w:t>Meter</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Plus</w:t>
            </w:r>
            <w:proofErr w:type="spellEnd"/>
            <w:r w:rsidRPr="007A1969">
              <w:rPr>
                <w:rFonts w:ascii="Times New Roman" w:eastAsia="Times New Roman" w:hAnsi="Times New Roman"/>
                <w:color w:val="00000A"/>
                <w:sz w:val="20"/>
                <w:szCs w:val="20"/>
                <w:lang w:eastAsia="zh-CN" w:bidi="hi-IN"/>
              </w:rPr>
              <w:t>. В составе набора 25 специальных картриджей, идентификационный чип картриджей, буфер.</w:t>
            </w:r>
          </w:p>
        </w:tc>
        <w:tc>
          <w:tcPr>
            <w:tcW w:w="852" w:type="dxa"/>
            <w:gridSpan w:val="4"/>
            <w:tcBorders>
              <w:right w:val="single" w:sz="4" w:space="0" w:color="auto"/>
            </w:tcBorders>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упак</w:t>
            </w:r>
            <w:proofErr w:type="spellEnd"/>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96000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12207F" w:rsidRDefault="00411CB5"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1991" w:type="dxa"/>
            <w:gridSpan w:val="2"/>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 реагентов</w:t>
            </w:r>
          </w:p>
        </w:tc>
        <w:tc>
          <w:tcPr>
            <w:tcW w:w="5645" w:type="dxa"/>
            <w:gridSpan w:val="6"/>
            <w:shd w:val="clear" w:color="auto" w:fill="auto"/>
            <w:vAlign w:val="center"/>
          </w:tcPr>
          <w:p w:rsidR="00411CB5" w:rsidRPr="007A1969" w:rsidRDefault="00411CB5"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Быстрый количественный тест на </w:t>
            </w:r>
            <w:proofErr w:type="spellStart"/>
            <w:r w:rsidRPr="007A1969">
              <w:rPr>
                <w:rFonts w:ascii="Times New Roman" w:eastAsia="Times New Roman" w:hAnsi="Times New Roman"/>
                <w:color w:val="00000A"/>
                <w:sz w:val="20"/>
                <w:szCs w:val="20"/>
                <w:lang w:eastAsia="zh-CN" w:bidi="hi-IN"/>
              </w:rPr>
              <w:t>гликированный</w:t>
            </w:r>
            <w:proofErr w:type="spellEnd"/>
            <w:r w:rsidRPr="007A1969">
              <w:rPr>
                <w:rFonts w:ascii="Times New Roman" w:eastAsia="Times New Roman" w:hAnsi="Times New Roman"/>
                <w:color w:val="00000A"/>
                <w:sz w:val="20"/>
                <w:szCs w:val="20"/>
                <w:lang w:eastAsia="zh-CN" w:bidi="hi-IN"/>
              </w:rPr>
              <w:t xml:space="preserve"> гемоглобин (HbA1c) для портативного флуоресцентного анализатора </w:t>
            </w:r>
            <w:proofErr w:type="spellStart"/>
            <w:r w:rsidRPr="007A1969">
              <w:rPr>
                <w:rFonts w:ascii="Times New Roman" w:eastAsia="Times New Roman" w:hAnsi="Times New Roman"/>
                <w:color w:val="00000A"/>
                <w:sz w:val="20"/>
                <w:szCs w:val="20"/>
                <w:lang w:eastAsia="zh-CN" w:bidi="hi-IN"/>
              </w:rPr>
              <w:t>Finecare</w:t>
            </w:r>
            <w:proofErr w:type="spellEnd"/>
            <w:r w:rsidRPr="007A1969">
              <w:rPr>
                <w:rFonts w:ascii="Times New Roman" w:eastAsia="Times New Roman" w:hAnsi="Times New Roman"/>
                <w:color w:val="00000A"/>
                <w:sz w:val="20"/>
                <w:szCs w:val="20"/>
                <w:lang w:eastAsia="zh-CN" w:bidi="hi-IN"/>
              </w:rPr>
              <w:t xml:space="preserve"> FIA </w:t>
            </w:r>
            <w:proofErr w:type="spellStart"/>
            <w:r w:rsidRPr="007A1969">
              <w:rPr>
                <w:rFonts w:ascii="Times New Roman" w:eastAsia="Times New Roman" w:hAnsi="Times New Roman"/>
                <w:color w:val="00000A"/>
                <w:sz w:val="20"/>
                <w:szCs w:val="20"/>
                <w:lang w:eastAsia="zh-CN" w:bidi="hi-IN"/>
              </w:rPr>
              <w:t>Meter</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Plus</w:t>
            </w:r>
            <w:proofErr w:type="spellEnd"/>
            <w:r w:rsidRPr="007A1969">
              <w:rPr>
                <w:rFonts w:ascii="Times New Roman" w:eastAsia="Times New Roman" w:hAnsi="Times New Roman"/>
                <w:color w:val="00000A"/>
                <w:sz w:val="20"/>
                <w:szCs w:val="20"/>
                <w:lang w:eastAsia="zh-CN" w:bidi="hi-IN"/>
              </w:rPr>
              <w:t>. В составе набора 25 специальных картриджей, идентификационный чип картриджей, буфер.</w:t>
            </w:r>
          </w:p>
        </w:tc>
        <w:tc>
          <w:tcPr>
            <w:tcW w:w="852" w:type="dxa"/>
            <w:gridSpan w:val="4"/>
            <w:tcBorders>
              <w:right w:val="single" w:sz="4" w:space="0" w:color="auto"/>
            </w:tcBorders>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упак</w:t>
            </w:r>
            <w:proofErr w:type="spellEnd"/>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20</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67000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12207F" w:rsidRDefault="00411CB5"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1991" w:type="dxa"/>
            <w:gridSpan w:val="2"/>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 реагентов</w:t>
            </w:r>
          </w:p>
        </w:tc>
        <w:tc>
          <w:tcPr>
            <w:tcW w:w="5645" w:type="dxa"/>
            <w:gridSpan w:val="6"/>
          </w:tcPr>
          <w:p w:rsidR="00411CB5" w:rsidRPr="007A1969" w:rsidRDefault="00411CB5"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Быстрый количественный тест на </w:t>
            </w:r>
            <w:proofErr w:type="spellStart"/>
            <w:r w:rsidRPr="007A1969">
              <w:rPr>
                <w:rFonts w:ascii="Times New Roman" w:eastAsia="Times New Roman" w:hAnsi="Times New Roman"/>
                <w:color w:val="00000A"/>
                <w:sz w:val="20"/>
                <w:szCs w:val="20"/>
                <w:lang w:eastAsia="zh-CN" w:bidi="hi-IN"/>
              </w:rPr>
              <w:t>прокальцитонин</w:t>
            </w:r>
            <w:proofErr w:type="spellEnd"/>
            <w:r w:rsidRPr="007A1969">
              <w:rPr>
                <w:rFonts w:ascii="Times New Roman" w:eastAsia="Times New Roman" w:hAnsi="Times New Roman"/>
                <w:color w:val="00000A"/>
                <w:sz w:val="20"/>
                <w:szCs w:val="20"/>
                <w:lang w:eastAsia="zh-CN" w:bidi="hi-IN"/>
              </w:rPr>
              <w:t xml:space="preserve"> (PCT) для портативного флуоресцентного анализатора </w:t>
            </w:r>
            <w:proofErr w:type="spellStart"/>
            <w:r w:rsidRPr="007A1969">
              <w:rPr>
                <w:rFonts w:ascii="Times New Roman" w:eastAsia="Times New Roman" w:hAnsi="Times New Roman"/>
                <w:color w:val="00000A"/>
                <w:sz w:val="20"/>
                <w:szCs w:val="20"/>
                <w:lang w:eastAsia="zh-CN" w:bidi="hi-IN"/>
              </w:rPr>
              <w:t>Finecare</w:t>
            </w:r>
            <w:proofErr w:type="spellEnd"/>
            <w:r w:rsidRPr="007A1969">
              <w:rPr>
                <w:rFonts w:ascii="Times New Roman" w:eastAsia="Times New Roman" w:hAnsi="Times New Roman"/>
                <w:color w:val="00000A"/>
                <w:sz w:val="20"/>
                <w:szCs w:val="20"/>
                <w:lang w:eastAsia="zh-CN" w:bidi="hi-IN"/>
              </w:rPr>
              <w:t xml:space="preserve"> FIA </w:t>
            </w:r>
            <w:proofErr w:type="spellStart"/>
            <w:r w:rsidRPr="007A1969">
              <w:rPr>
                <w:rFonts w:ascii="Times New Roman" w:eastAsia="Times New Roman" w:hAnsi="Times New Roman"/>
                <w:color w:val="00000A"/>
                <w:sz w:val="20"/>
                <w:szCs w:val="20"/>
                <w:lang w:eastAsia="zh-CN" w:bidi="hi-IN"/>
              </w:rPr>
              <w:t>Meter</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Plus</w:t>
            </w:r>
            <w:proofErr w:type="spellEnd"/>
            <w:r w:rsidRPr="007A1969">
              <w:rPr>
                <w:rFonts w:ascii="Times New Roman" w:eastAsia="Times New Roman" w:hAnsi="Times New Roman"/>
                <w:color w:val="00000A"/>
                <w:sz w:val="20"/>
                <w:szCs w:val="20"/>
                <w:lang w:eastAsia="zh-CN" w:bidi="hi-IN"/>
              </w:rPr>
              <w:t>. В составе набора 25 специальных картриджей, идентификационный чип картриджей, буфер.</w:t>
            </w:r>
          </w:p>
        </w:tc>
        <w:tc>
          <w:tcPr>
            <w:tcW w:w="852" w:type="dxa"/>
            <w:gridSpan w:val="4"/>
            <w:tcBorders>
              <w:right w:val="single" w:sz="4" w:space="0" w:color="auto"/>
            </w:tcBorders>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упак</w:t>
            </w:r>
            <w:proofErr w:type="spellEnd"/>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100000</w:t>
            </w: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12207F" w:rsidRDefault="00411CB5" w:rsidP="000860AE">
            <w:pPr>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13826" w:type="dxa"/>
            <w:gridSpan w:val="26"/>
            <w:tcBorders>
              <w:right w:val="single" w:sz="4" w:space="0" w:color="auto"/>
            </w:tcBorders>
            <w:shd w:val="clear" w:color="auto" w:fill="auto"/>
            <w:vAlign w:val="center"/>
          </w:tcPr>
          <w:p w:rsidR="00411CB5" w:rsidRPr="007D2DAE" w:rsidRDefault="00411CB5" w:rsidP="000860AE">
            <w:pPr>
              <w:spacing w:after="0"/>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 xml:space="preserve">Реагенты и расходные материалы для автоматического </w:t>
            </w:r>
            <w:proofErr w:type="spellStart"/>
            <w:r w:rsidRPr="007D2DAE">
              <w:rPr>
                <w:rFonts w:ascii="Times New Roman" w:eastAsia="Times New Roman" w:hAnsi="Times New Roman"/>
                <w:b/>
                <w:color w:val="00000A"/>
                <w:sz w:val="20"/>
                <w:szCs w:val="20"/>
                <w:lang w:eastAsia="zh-CN" w:bidi="hi-IN"/>
              </w:rPr>
              <w:t>коагулометра</w:t>
            </w:r>
            <w:proofErr w:type="spellEnd"/>
            <w:r w:rsidRPr="007D2DAE">
              <w:rPr>
                <w:rFonts w:ascii="Times New Roman" w:eastAsia="Times New Roman" w:hAnsi="Times New Roman"/>
                <w:b/>
                <w:color w:val="00000A"/>
                <w:sz w:val="20"/>
                <w:szCs w:val="20"/>
                <w:lang w:eastAsia="zh-CN" w:bidi="hi-IN"/>
              </w:rPr>
              <w:t xml:space="preserve"> С3100</w:t>
            </w:r>
          </w:p>
        </w:tc>
        <w:tc>
          <w:tcPr>
            <w:tcW w:w="1276" w:type="dxa"/>
            <w:tcBorders>
              <w:right w:val="single" w:sz="4" w:space="0" w:color="auto"/>
            </w:tcBorders>
          </w:tcPr>
          <w:p w:rsidR="00411CB5" w:rsidRPr="007D2DAE" w:rsidRDefault="00411CB5" w:rsidP="000860AE">
            <w:pPr>
              <w:spacing w:after="0"/>
              <w:jc w:val="center"/>
              <w:rPr>
                <w:rFonts w:ascii="Times New Roman" w:eastAsia="Times New Roman" w:hAnsi="Times New Roman"/>
                <w:b/>
                <w:color w:val="00000A"/>
                <w:sz w:val="20"/>
                <w:szCs w:val="20"/>
                <w:lang w:eastAsia="zh-CN" w:bidi="hi-IN"/>
              </w:rPr>
            </w:pPr>
          </w:p>
        </w:tc>
      </w:tr>
      <w:tr w:rsidR="00411CB5" w:rsidRPr="0010343A" w:rsidTr="00411CB5">
        <w:trPr>
          <w:gridAfter w:val="1"/>
          <w:wAfter w:w="709" w:type="dxa"/>
        </w:trPr>
        <w:tc>
          <w:tcPr>
            <w:tcW w:w="924" w:type="dxa"/>
            <w:tcBorders>
              <w:right w:val="single" w:sz="4" w:space="0" w:color="auto"/>
            </w:tcBorders>
            <w:shd w:val="clear" w:color="auto" w:fill="auto"/>
            <w:vAlign w:val="center"/>
          </w:tcPr>
          <w:p w:rsidR="00411CB5" w:rsidRPr="00514621" w:rsidRDefault="00411CB5" w:rsidP="000860AE">
            <w:pPr>
              <w:pStyle w:val="a8"/>
              <w:numPr>
                <w:ilvl w:val="0"/>
                <w:numId w:val="17"/>
              </w:numPr>
              <w:jc w:val="center"/>
              <w:rPr>
                <w:rFonts w:ascii="Times New Roman" w:hAnsi="Times New Roman"/>
                <w:bCs/>
              </w:rPr>
            </w:pPr>
          </w:p>
        </w:tc>
        <w:tc>
          <w:tcPr>
            <w:tcW w:w="1991" w:type="dxa"/>
            <w:gridSpan w:val="2"/>
            <w:tcBorders>
              <w:right w:val="single" w:sz="4" w:space="0" w:color="auto"/>
            </w:tcBorders>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Реакционные кюветы</w:t>
            </w:r>
          </w:p>
        </w:tc>
        <w:tc>
          <w:tcPr>
            <w:tcW w:w="5636" w:type="dxa"/>
            <w:gridSpan w:val="5"/>
            <w:tcBorders>
              <w:right w:val="single" w:sz="4" w:space="0" w:color="auto"/>
            </w:tcBorders>
            <w:shd w:val="clear" w:color="auto" w:fill="auto"/>
          </w:tcPr>
          <w:p w:rsidR="00411CB5" w:rsidRPr="007A1969" w:rsidRDefault="00411CB5"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Реакционные кюветы для автоматического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 xml:space="preserve">. Кюветы должны быть собраны в специальный рулон, по 1000 кювет в одном рулоне. Наличие специальной электронной тест-карты для совместимости рулона с кюветами со считывателем кодов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w:t>
            </w:r>
          </w:p>
        </w:tc>
        <w:tc>
          <w:tcPr>
            <w:tcW w:w="840" w:type="dxa"/>
            <w:gridSpan w:val="4"/>
            <w:tcBorders>
              <w:right w:val="single" w:sz="4" w:space="0" w:color="auto"/>
            </w:tcBorders>
            <w:shd w:val="clear" w:color="auto" w:fill="auto"/>
            <w:vAlign w:val="center"/>
          </w:tcPr>
          <w:p w:rsidR="00411CB5" w:rsidRPr="007A1969" w:rsidRDefault="00411CB5" w:rsidP="000860AE">
            <w:pPr>
              <w:spacing w:after="0"/>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упаковка</w:t>
            </w:r>
          </w:p>
        </w:tc>
        <w:tc>
          <w:tcPr>
            <w:tcW w:w="810"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15</w:t>
            </w:r>
          </w:p>
        </w:tc>
        <w:tc>
          <w:tcPr>
            <w:tcW w:w="1365"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204840</w:t>
            </w:r>
          </w:p>
        </w:tc>
        <w:tc>
          <w:tcPr>
            <w:tcW w:w="1276" w:type="dxa"/>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1276" w:type="dxa"/>
            <w:tcBorders>
              <w:right w:val="single" w:sz="4" w:space="0" w:color="auto"/>
            </w:tcBorders>
          </w:tcPr>
          <w:p w:rsidR="00411CB5" w:rsidRPr="007A1969" w:rsidRDefault="00411CB5" w:rsidP="000860AE">
            <w:pPr>
              <w:jc w:val="cente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tcBorders>
              <w:right w:val="single" w:sz="4" w:space="0" w:color="auto"/>
            </w:tcBorders>
            <w:shd w:val="clear" w:color="auto" w:fill="auto"/>
            <w:vAlign w:val="center"/>
          </w:tcPr>
          <w:p w:rsidR="00411CB5" w:rsidRPr="00514621" w:rsidRDefault="00411CB5" w:rsidP="000860AE">
            <w:pPr>
              <w:pStyle w:val="a8"/>
              <w:numPr>
                <w:ilvl w:val="0"/>
                <w:numId w:val="17"/>
              </w:numPr>
              <w:jc w:val="center"/>
              <w:rPr>
                <w:rFonts w:ascii="Times New Roman" w:hAnsi="Times New Roman"/>
                <w:bCs/>
              </w:rPr>
            </w:pPr>
          </w:p>
        </w:tc>
        <w:tc>
          <w:tcPr>
            <w:tcW w:w="1991" w:type="dxa"/>
            <w:gridSpan w:val="2"/>
            <w:tcBorders>
              <w:right w:val="single" w:sz="4" w:space="0" w:color="auto"/>
            </w:tcBorders>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Промывающий раствор №1</w:t>
            </w:r>
          </w:p>
        </w:tc>
        <w:tc>
          <w:tcPr>
            <w:tcW w:w="5636" w:type="dxa"/>
            <w:gridSpan w:val="5"/>
            <w:tcBorders>
              <w:right w:val="single" w:sz="4" w:space="0" w:color="auto"/>
            </w:tcBorders>
            <w:shd w:val="clear" w:color="auto" w:fill="auto"/>
          </w:tcPr>
          <w:p w:rsidR="00411CB5" w:rsidRPr="007A1969" w:rsidRDefault="00411CB5"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чистящий </w:t>
            </w:r>
            <w:proofErr w:type="gramStart"/>
            <w:r w:rsidRPr="007A1969">
              <w:rPr>
                <w:rFonts w:ascii="Times New Roman" w:eastAsia="Times New Roman" w:hAnsi="Times New Roman"/>
                <w:color w:val="00000A"/>
                <w:sz w:val="20"/>
                <w:szCs w:val="20"/>
                <w:lang w:eastAsia="zh-CN" w:bidi="hi-IN"/>
              </w:rPr>
              <w:t>реагент</w:t>
            </w:r>
            <w:proofErr w:type="gramEnd"/>
            <w:r w:rsidRPr="007A1969">
              <w:rPr>
                <w:rFonts w:ascii="Times New Roman" w:eastAsia="Times New Roman" w:hAnsi="Times New Roman"/>
                <w:color w:val="00000A"/>
                <w:sz w:val="20"/>
                <w:szCs w:val="20"/>
                <w:lang w:eastAsia="zh-CN" w:bidi="hi-IN"/>
              </w:rPr>
              <w:t xml:space="preserve"> предназначенный для очистки от органических и неорганических загрязнений зонда и термостата манипулятора в автоматическом </w:t>
            </w:r>
            <w:proofErr w:type="spellStart"/>
            <w:r w:rsidRPr="007A1969">
              <w:rPr>
                <w:rFonts w:ascii="Times New Roman" w:eastAsia="Times New Roman" w:hAnsi="Times New Roman"/>
                <w:color w:val="00000A"/>
                <w:sz w:val="20"/>
                <w:szCs w:val="20"/>
                <w:lang w:eastAsia="zh-CN" w:bidi="hi-IN"/>
              </w:rPr>
              <w:t>коагулометре</w:t>
            </w:r>
            <w:proofErr w:type="spellEnd"/>
            <w:r w:rsidRPr="007A1969">
              <w:rPr>
                <w:rFonts w:ascii="Times New Roman" w:eastAsia="Times New Roman" w:hAnsi="Times New Roman"/>
                <w:color w:val="00000A"/>
                <w:sz w:val="20"/>
                <w:szCs w:val="20"/>
                <w:lang w:eastAsia="zh-CN" w:bidi="hi-IN"/>
              </w:rPr>
              <w:t xml:space="preserve">. Реагент не должен оказывать на очищаемые элементы коррозийного, окисляющего воздействия, а также должен легко вымываться. Фасовка не менее 150мл. Флаконы с данным промывающим раствором должны быть полностью адаптированы для держателей реагентов в платформе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 xml:space="preserve"> и не требовать дополнительного переливания.</w:t>
            </w:r>
          </w:p>
        </w:tc>
        <w:tc>
          <w:tcPr>
            <w:tcW w:w="840" w:type="dxa"/>
            <w:gridSpan w:val="4"/>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упаковка</w:t>
            </w:r>
          </w:p>
        </w:tc>
        <w:tc>
          <w:tcPr>
            <w:tcW w:w="810"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w:t>
            </w:r>
          </w:p>
        </w:tc>
        <w:tc>
          <w:tcPr>
            <w:tcW w:w="1365"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35800</w:t>
            </w:r>
          </w:p>
        </w:tc>
        <w:tc>
          <w:tcPr>
            <w:tcW w:w="1276" w:type="dxa"/>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1276" w:type="dxa"/>
            <w:tcBorders>
              <w:right w:val="single" w:sz="4" w:space="0" w:color="auto"/>
            </w:tcBorders>
          </w:tcPr>
          <w:p w:rsidR="00411CB5" w:rsidRPr="007A1969" w:rsidRDefault="00411CB5" w:rsidP="000860AE">
            <w:pPr>
              <w:jc w:val="cente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tcBorders>
              <w:right w:val="single" w:sz="4" w:space="0" w:color="auto"/>
            </w:tcBorders>
            <w:shd w:val="clear" w:color="auto" w:fill="auto"/>
            <w:vAlign w:val="center"/>
          </w:tcPr>
          <w:p w:rsidR="00411CB5" w:rsidRPr="003A402B" w:rsidRDefault="00411CB5" w:rsidP="000860AE">
            <w:pPr>
              <w:pStyle w:val="a8"/>
              <w:numPr>
                <w:ilvl w:val="0"/>
                <w:numId w:val="17"/>
              </w:numPr>
              <w:jc w:val="center"/>
              <w:rPr>
                <w:rFonts w:ascii="Times New Roman" w:hAnsi="Times New Roman"/>
                <w:b/>
                <w:bCs/>
              </w:rPr>
            </w:pPr>
          </w:p>
        </w:tc>
        <w:tc>
          <w:tcPr>
            <w:tcW w:w="1991" w:type="dxa"/>
            <w:gridSpan w:val="2"/>
            <w:tcBorders>
              <w:right w:val="single" w:sz="4" w:space="0" w:color="auto"/>
            </w:tcBorders>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Промывающий раствор №2</w:t>
            </w:r>
          </w:p>
        </w:tc>
        <w:tc>
          <w:tcPr>
            <w:tcW w:w="5636" w:type="dxa"/>
            <w:gridSpan w:val="5"/>
            <w:tcBorders>
              <w:right w:val="single" w:sz="4" w:space="0" w:color="auto"/>
            </w:tcBorders>
            <w:shd w:val="clear" w:color="auto" w:fill="auto"/>
          </w:tcPr>
          <w:p w:rsidR="00411CB5" w:rsidRPr="007A1969" w:rsidRDefault="00411CB5"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чистящий </w:t>
            </w:r>
            <w:proofErr w:type="gramStart"/>
            <w:r w:rsidRPr="007A1969">
              <w:rPr>
                <w:rFonts w:ascii="Times New Roman" w:eastAsia="Times New Roman" w:hAnsi="Times New Roman"/>
                <w:color w:val="00000A"/>
                <w:sz w:val="20"/>
                <w:szCs w:val="20"/>
                <w:lang w:eastAsia="zh-CN" w:bidi="hi-IN"/>
              </w:rPr>
              <w:t>реагент</w:t>
            </w:r>
            <w:proofErr w:type="gramEnd"/>
            <w:r w:rsidRPr="007A1969">
              <w:rPr>
                <w:rFonts w:ascii="Times New Roman" w:eastAsia="Times New Roman" w:hAnsi="Times New Roman"/>
                <w:color w:val="00000A"/>
                <w:sz w:val="20"/>
                <w:szCs w:val="20"/>
                <w:lang w:eastAsia="zh-CN" w:bidi="hi-IN"/>
              </w:rPr>
              <w:t xml:space="preserve"> предназначенный для очистки от органических и неорганических загрязнений всей гидравлической системы в автоматическом </w:t>
            </w:r>
            <w:proofErr w:type="spellStart"/>
            <w:r w:rsidRPr="007A1969">
              <w:rPr>
                <w:rFonts w:ascii="Times New Roman" w:eastAsia="Times New Roman" w:hAnsi="Times New Roman"/>
                <w:color w:val="00000A"/>
                <w:sz w:val="20"/>
                <w:szCs w:val="20"/>
                <w:lang w:eastAsia="zh-CN" w:bidi="hi-IN"/>
              </w:rPr>
              <w:t>коагулометре</w:t>
            </w:r>
            <w:proofErr w:type="spellEnd"/>
            <w:r w:rsidRPr="007A1969">
              <w:rPr>
                <w:rFonts w:ascii="Times New Roman" w:eastAsia="Times New Roman" w:hAnsi="Times New Roman"/>
                <w:color w:val="00000A"/>
                <w:sz w:val="20"/>
                <w:szCs w:val="20"/>
                <w:lang w:eastAsia="zh-CN" w:bidi="hi-IN"/>
              </w:rPr>
              <w:t xml:space="preserve">. Реагент не должен оказывать на очищаемые элементы коррозийного, окисляющего воздействия, а также должен легко вымываться. Фасовка не менее 2500мл. </w:t>
            </w:r>
          </w:p>
        </w:tc>
        <w:tc>
          <w:tcPr>
            <w:tcW w:w="840" w:type="dxa"/>
            <w:gridSpan w:val="4"/>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упаковка</w:t>
            </w:r>
          </w:p>
        </w:tc>
        <w:tc>
          <w:tcPr>
            <w:tcW w:w="810"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20</w:t>
            </w:r>
          </w:p>
        </w:tc>
        <w:tc>
          <w:tcPr>
            <w:tcW w:w="1365"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77200</w:t>
            </w:r>
          </w:p>
        </w:tc>
        <w:tc>
          <w:tcPr>
            <w:tcW w:w="1276" w:type="dxa"/>
            <w:tcBorders>
              <w:right w:val="single" w:sz="4" w:space="0" w:color="auto"/>
            </w:tcBorders>
            <w:shd w:val="clear" w:color="auto" w:fill="auto"/>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tcBorders>
              <w:right w:val="single" w:sz="4" w:space="0" w:color="auto"/>
            </w:tcBorders>
            <w:shd w:val="clear" w:color="auto" w:fill="auto"/>
            <w:vAlign w:val="center"/>
          </w:tcPr>
          <w:p w:rsidR="00411CB5" w:rsidRPr="00F05268" w:rsidRDefault="00411CB5" w:rsidP="000860AE">
            <w:pPr>
              <w:pStyle w:val="a8"/>
              <w:numPr>
                <w:ilvl w:val="0"/>
                <w:numId w:val="17"/>
              </w:numPr>
              <w:jc w:val="center"/>
              <w:rPr>
                <w:rFonts w:ascii="Times New Roman" w:hAnsi="Times New Roman"/>
                <w:bCs/>
              </w:rPr>
            </w:pPr>
          </w:p>
        </w:tc>
        <w:tc>
          <w:tcPr>
            <w:tcW w:w="1991" w:type="dxa"/>
            <w:gridSpan w:val="2"/>
            <w:tcBorders>
              <w:right w:val="single" w:sz="4" w:space="0" w:color="auto"/>
            </w:tcBorders>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для определения </w:t>
            </w:r>
            <w:proofErr w:type="spellStart"/>
            <w:r w:rsidRPr="007A1969">
              <w:rPr>
                <w:rFonts w:ascii="Times New Roman" w:eastAsia="Times New Roman" w:hAnsi="Times New Roman"/>
                <w:color w:val="00000A"/>
                <w:sz w:val="20"/>
                <w:szCs w:val="20"/>
                <w:lang w:eastAsia="zh-CN" w:bidi="hi-IN"/>
              </w:rPr>
              <w:t>протромбинового</w:t>
            </w:r>
            <w:proofErr w:type="spellEnd"/>
            <w:r w:rsidRPr="007A1969">
              <w:rPr>
                <w:rFonts w:ascii="Times New Roman" w:eastAsia="Times New Roman" w:hAnsi="Times New Roman"/>
                <w:color w:val="00000A"/>
                <w:sz w:val="20"/>
                <w:szCs w:val="20"/>
                <w:lang w:eastAsia="zh-CN" w:bidi="hi-IN"/>
              </w:rPr>
              <w:t xml:space="preserve"> времени</w:t>
            </w:r>
          </w:p>
          <w:p w:rsidR="00411CB5" w:rsidRPr="007A1969" w:rsidRDefault="00411CB5" w:rsidP="000860AE">
            <w:pPr>
              <w:rPr>
                <w:rFonts w:ascii="Times New Roman" w:eastAsia="Times New Roman" w:hAnsi="Times New Roman"/>
                <w:color w:val="00000A"/>
                <w:sz w:val="20"/>
                <w:szCs w:val="20"/>
                <w:lang w:eastAsia="zh-CN" w:bidi="hi-IN"/>
              </w:rPr>
            </w:pPr>
          </w:p>
        </w:tc>
        <w:tc>
          <w:tcPr>
            <w:tcW w:w="5636" w:type="dxa"/>
            <w:gridSpan w:val="5"/>
            <w:tcBorders>
              <w:right w:val="single" w:sz="4" w:space="0" w:color="auto"/>
            </w:tcBorders>
            <w:shd w:val="clear" w:color="auto" w:fill="auto"/>
          </w:tcPr>
          <w:p w:rsidR="00411CB5" w:rsidRPr="007A1969" w:rsidRDefault="00411CB5" w:rsidP="000860AE">
            <w:pPr>
              <w:spacing w:after="0"/>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Набор реагентов для определения </w:t>
            </w:r>
            <w:proofErr w:type="spellStart"/>
            <w:r w:rsidRPr="007A1969">
              <w:rPr>
                <w:rFonts w:ascii="Times New Roman" w:eastAsia="Times New Roman" w:hAnsi="Times New Roman"/>
                <w:color w:val="00000A"/>
                <w:sz w:val="20"/>
                <w:szCs w:val="20"/>
                <w:lang w:eastAsia="zh-CN" w:bidi="hi-IN"/>
              </w:rPr>
              <w:t>протромбинового</w:t>
            </w:r>
            <w:proofErr w:type="spellEnd"/>
            <w:r w:rsidRPr="007A1969">
              <w:rPr>
                <w:rFonts w:ascii="Times New Roman" w:eastAsia="Times New Roman" w:hAnsi="Times New Roman"/>
                <w:color w:val="00000A"/>
                <w:sz w:val="20"/>
                <w:szCs w:val="20"/>
                <w:lang w:eastAsia="zh-CN" w:bidi="hi-IN"/>
              </w:rPr>
              <w:t xml:space="preserve"> времени на автоматическом </w:t>
            </w:r>
            <w:proofErr w:type="spellStart"/>
            <w:r w:rsidRPr="007A1969">
              <w:rPr>
                <w:rFonts w:ascii="Times New Roman" w:eastAsia="Times New Roman" w:hAnsi="Times New Roman"/>
                <w:color w:val="00000A"/>
                <w:sz w:val="20"/>
                <w:szCs w:val="20"/>
                <w:lang w:eastAsia="zh-CN" w:bidi="hi-IN"/>
              </w:rPr>
              <w:t>коагулометре</w:t>
            </w:r>
            <w:proofErr w:type="spellEnd"/>
            <w:r w:rsidRPr="007A1969">
              <w:rPr>
                <w:rFonts w:ascii="Times New Roman" w:eastAsia="Times New Roman" w:hAnsi="Times New Roman"/>
                <w:color w:val="00000A"/>
                <w:sz w:val="20"/>
                <w:szCs w:val="20"/>
                <w:lang w:eastAsia="zh-CN" w:bidi="hi-IN"/>
              </w:rPr>
              <w:t xml:space="preserve">. Набор должен быть рассчитан не менее чем на 360 тестов. Флаконы с реагентами должны быть полностью адаптированы для держателей реагентов в платформе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 xml:space="preserve"> и не требовать дополнительного переливания. Наличие специальной электронной тест-карты для совместимости реагентов со считывателем кодов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w:t>
            </w:r>
          </w:p>
        </w:tc>
        <w:tc>
          <w:tcPr>
            <w:tcW w:w="840" w:type="dxa"/>
            <w:gridSpan w:val="4"/>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810"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10</w:t>
            </w:r>
          </w:p>
        </w:tc>
        <w:tc>
          <w:tcPr>
            <w:tcW w:w="1365"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56250</w:t>
            </w:r>
          </w:p>
        </w:tc>
        <w:tc>
          <w:tcPr>
            <w:tcW w:w="1276" w:type="dxa"/>
            <w:tcBorders>
              <w:right w:val="single" w:sz="4" w:space="0" w:color="auto"/>
            </w:tcBorders>
            <w:shd w:val="clear" w:color="auto" w:fill="auto"/>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tcBorders>
              <w:right w:val="single" w:sz="4" w:space="0" w:color="auto"/>
            </w:tcBorders>
            <w:shd w:val="clear" w:color="auto" w:fill="auto"/>
            <w:vAlign w:val="center"/>
          </w:tcPr>
          <w:p w:rsidR="00411CB5" w:rsidRPr="00F05268" w:rsidRDefault="00411CB5" w:rsidP="000860AE">
            <w:pPr>
              <w:pStyle w:val="a8"/>
              <w:numPr>
                <w:ilvl w:val="0"/>
                <w:numId w:val="17"/>
              </w:numPr>
              <w:jc w:val="center"/>
              <w:rPr>
                <w:rFonts w:ascii="Times New Roman" w:hAnsi="Times New Roman"/>
                <w:bCs/>
              </w:rPr>
            </w:pPr>
          </w:p>
        </w:tc>
        <w:tc>
          <w:tcPr>
            <w:tcW w:w="1991" w:type="dxa"/>
            <w:gridSpan w:val="2"/>
            <w:tcBorders>
              <w:right w:val="single" w:sz="4" w:space="0" w:color="auto"/>
            </w:tcBorders>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для определения АПТВ</w:t>
            </w:r>
          </w:p>
        </w:tc>
        <w:tc>
          <w:tcPr>
            <w:tcW w:w="5636" w:type="dxa"/>
            <w:gridSpan w:val="5"/>
            <w:tcBorders>
              <w:right w:val="single" w:sz="4" w:space="0" w:color="auto"/>
            </w:tcBorders>
            <w:shd w:val="clear" w:color="auto" w:fill="auto"/>
          </w:tcPr>
          <w:p w:rsidR="00411CB5" w:rsidRPr="007A1969" w:rsidRDefault="00411CB5" w:rsidP="000860AE">
            <w:pPr>
              <w:spacing w:after="0"/>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Набор реагентов для определения АПТВ на автоматическом </w:t>
            </w:r>
            <w:proofErr w:type="spellStart"/>
            <w:r w:rsidRPr="007A1969">
              <w:rPr>
                <w:rFonts w:ascii="Times New Roman" w:eastAsia="Times New Roman" w:hAnsi="Times New Roman"/>
                <w:color w:val="00000A"/>
                <w:sz w:val="20"/>
                <w:szCs w:val="20"/>
                <w:lang w:eastAsia="zh-CN" w:bidi="hi-IN"/>
              </w:rPr>
              <w:t>коагулометре</w:t>
            </w:r>
            <w:proofErr w:type="spellEnd"/>
            <w:r w:rsidRPr="007A1969">
              <w:rPr>
                <w:rFonts w:ascii="Times New Roman" w:eastAsia="Times New Roman" w:hAnsi="Times New Roman"/>
                <w:color w:val="00000A"/>
                <w:sz w:val="20"/>
                <w:szCs w:val="20"/>
                <w:lang w:eastAsia="zh-CN" w:bidi="hi-IN"/>
              </w:rPr>
              <w:t xml:space="preserve">. Набор должен быть рассчитан не менее чем на 360 тестов. Флаконы с реагентами должны быть полностью адаптированы для держателей реагентов в платформе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 xml:space="preserve"> и не требовать дополнительного переливания. Наличие специальной электронной тест-карты для совместимости реагентов со считывателем кодов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w:t>
            </w:r>
          </w:p>
        </w:tc>
        <w:tc>
          <w:tcPr>
            <w:tcW w:w="840" w:type="dxa"/>
            <w:gridSpan w:val="4"/>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810"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10</w:t>
            </w:r>
          </w:p>
        </w:tc>
        <w:tc>
          <w:tcPr>
            <w:tcW w:w="1365"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40250</w:t>
            </w:r>
          </w:p>
        </w:tc>
        <w:tc>
          <w:tcPr>
            <w:tcW w:w="1276" w:type="dxa"/>
            <w:tcBorders>
              <w:right w:val="single" w:sz="4" w:space="0" w:color="auto"/>
            </w:tcBorders>
            <w:shd w:val="clear" w:color="auto" w:fill="auto"/>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tcBorders>
              <w:right w:val="single" w:sz="4" w:space="0" w:color="auto"/>
            </w:tcBorders>
            <w:shd w:val="clear" w:color="auto" w:fill="auto"/>
            <w:vAlign w:val="center"/>
          </w:tcPr>
          <w:p w:rsidR="00411CB5" w:rsidRPr="00F05268" w:rsidRDefault="00411CB5" w:rsidP="000860AE">
            <w:pPr>
              <w:pStyle w:val="a8"/>
              <w:numPr>
                <w:ilvl w:val="0"/>
                <w:numId w:val="17"/>
              </w:numPr>
              <w:jc w:val="center"/>
              <w:rPr>
                <w:rFonts w:ascii="Times New Roman" w:hAnsi="Times New Roman"/>
                <w:bCs/>
              </w:rPr>
            </w:pPr>
          </w:p>
        </w:tc>
        <w:tc>
          <w:tcPr>
            <w:tcW w:w="1991" w:type="dxa"/>
            <w:gridSpan w:val="2"/>
            <w:tcBorders>
              <w:right w:val="single" w:sz="4" w:space="0" w:color="auto"/>
            </w:tcBorders>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 кальция хлорид</w:t>
            </w:r>
          </w:p>
        </w:tc>
        <w:tc>
          <w:tcPr>
            <w:tcW w:w="5636" w:type="dxa"/>
            <w:gridSpan w:val="5"/>
            <w:tcBorders>
              <w:right w:val="single" w:sz="4" w:space="0" w:color="auto"/>
            </w:tcBorders>
            <w:shd w:val="clear" w:color="auto" w:fill="auto"/>
          </w:tcPr>
          <w:p w:rsidR="00411CB5" w:rsidRPr="007A1969" w:rsidRDefault="00411CB5" w:rsidP="000860AE">
            <w:pPr>
              <w:spacing w:after="0"/>
              <w:jc w:val="both"/>
              <w:rPr>
                <w:rFonts w:ascii="Times New Roman" w:eastAsia="Times New Roman" w:hAnsi="Times New Roman"/>
                <w:color w:val="00000A"/>
                <w:sz w:val="20"/>
                <w:szCs w:val="20"/>
                <w:lang w:eastAsia="zh-CN" w:bidi="hi-IN"/>
              </w:rPr>
            </w:pPr>
            <w:proofErr w:type="gramStart"/>
            <w:r w:rsidRPr="007A1969">
              <w:rPr>
                <w:rFonts w:ascii="Times New Roman" w:eastAsia="Times New Roman" w:hAnsi="Times New Roman"/>
                <w:color w:val="00000A"/>
                <w:sz w:val="20"/>
                <w:szCs w:val="20"/>
                <w:lang w:eastAsia="zh-CN" w:bidi="hi-IN"/>
              </w:rPr>
              <w:t>Вспомогательный реагент</w:t>
            </w:r>
            <w:proofErr w:type="gramEnd"/>
            <w:r w:rsidRPr="007A1969">
              <w:rPr>
                <w:rFonts w:ascii="Times New Roman" w:eastAsia="Times New Roman" w:hAnsi="Times New Roman"/>
                <w:color w:val="00000A"/>
                <w:sz w:val="20"/>
                <w:szCs w:val="20"/>
                <w:lang w:eastAsia="zh-CN" w:bidi="hi-IN"/>
              </w:rPr>
              <w:t xml:space="preserve"> полностью соответствующий для работы на автоматическом </w:t>
            </w:r>
            <w:proofErr w:type="spellStart"/>
            <w:r w:rsidRPr="007A1969">
              <w:rPr>
                <w:rFonts w:ascii="Times New Roman" w:eastAsia="Times New Roman" w:hAnsi="Times New Roman"/>
                <w:color w:val="00000A"/>
                <w:sz w:val="20"/>
                <w:szCs w:val="20"/>
                <w:lang w:eastAsia="zh-CN" w:bidi="hi-IN"/>
              </w:rPr>
              <w:t>коагулометре</w:t>
            </w:r>
            <w:proofErr w:type="spellEnd"/>
            <w:r w:rsidRPr="007A1969">
              <w:rPr>
                <w:rFonts w:ascii="Times New Roman" w:eastAsia="Times New Roman" w:hAnsi="Times New Roman"/>
                <w:color w:val="00000A"/>
                <w:sz w:val="20"/>
                <w:szCs w:val="20"/>
                <w:lang w:eastAsia="zh-CN" w:bidi="hi-IN"/>
              </w:rPr>
              <w:t xml:space="preserve">. Объем реагента не менее 40мл. Флаконы с реагентами должны быть полностью адаптированы для держателей реагентов в платформе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 xml:space="preserve"> и не требовать дополнительного переливания. Наличие специальной электронной тест-карты для </w:t>
            </w:r>
            <w:r w:rsidRPr="007A1969">
              <w:rPr>
                <w:rFonts w:ascii="Times New Roman" w:eastAsia="Times New Roman" w:hAnsi="Times New Roman"/>
                <w:color w:val="00000A"/>
                <w:sz w:val="20"/>
                <w:szCs w:val="20"/>
                <w:lang w:eastAsia="zh-CN" w:bidi="hi-IN"/>
              </w:rPr>
              <w:lastRenderedPageBreak/>
              <w:t xml:space="preserve">совместимости реагентов со считывателем кодов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w:t>
            </w:r>
          </w:p>
        </w:tc>
        <w:tc>
          <w:tcPr>
            <w:tcW w:w="840" w:type="dxa"/>
            <w:gridSpan w:val="4"/>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набор</w:t>
            </w:r>
          </w:p>
        </w:tc>
        <w:tc>
          <w:tcPr>
            <w:tcW w:w="810"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5</w:t>
            </w:r>
          </w:p>
        </w:tc>
        <w:tc>
          <w:tcPr>
            <w:tcW w:w="1365"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24250</w:t>
            </w:r>
          </w:p>
        </w:tc>
        <w:tc>
          <w:tcPr>
            <w:tcW w:w="1276" w:type="dxa"/>
            <w:tcBorders>
              <w:right w:val="single" w:sz="4" w:space="0" w:color="auto"/>
            </w:tcBorders>
            <w:shd w:val="clear" w:color="auto" w:fill="auto"/>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tcBorders>
              <w:right w:val="single" w:sz="4" w:space="0" w:color="auto"/>
            </w:tcBorders>
            <w:shd w:val="clear" w:color="auto" w:fill="auto"/>
            <w:vAlign w:val="center"/>
          </w:tcPr>
          <w:p w:rsidR="00411CB5" w:rsidRPr="00F05268" w:rsidRDefault="00411CB5" w:rsidP="000860AE">
            <w:pPr>
              <w:pStyle w:val="a8"/>
              <w:numPr>
                <w:ilvl w:val="0"/>
                <w:numId w:val="17"/>
              </w:numPr>
              <w:jc w:val="center"/>
              <w:rPr>
                <w:rFonts w:ascii="Times New Roman" w:hAnsi="Times New Roman"/>
                <w:bCs/>
              </w:rPr>
            </w:pPr>
          </w:p>
        </w:tc>
        <w:tc>
          <w:tcPr>
            <w:tcW w:w="1991" w:type="dxa"/>
            <w:gridSpan w:val="2"/>
            <w:tcBorders>
              <w:right w:val="single" w:sz="4" w:space="0" w:color="auto"/>
            </w:tcBorders>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для определения фибриногена</w:t>
            </w:r>
          </w:p>
        </w:tc>
        <w:tc>
          <w:tcPr>
            <w:tcW w:w="5636" w:type="dxa"/>
            <w:gridSpan w:val="5"/>
            <w:tcBorders>
              <w:right w:val="single" w:sz="4" w:space="0" w:color="auto"/>
            </w:tcBorders>
            <w:shd w:val="clear" w:color="auto" w:fill="auto"/>
          </w:tcPr>
          <w:p w:rsidR="00411CB5" w:rsidRPr="007A1969" w:rsidRDefault="00411CB5"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Набор реагентов для определения фибриногена на автоматическом </w:t>
            </w:r>
            <w:proofErr w:type="spellStart"/>
            <w:r w:rsidRPr="007A1969">
              <w:rPr>
                <w:rFonts w:ascii="Times New Roman" w:eastAsia="Times New Roman" w:hAnsi="Times New Roman"/>
                <w:color w:val="00000A"/>
                <w:sz w:val="20"/>
                <w:szCs w:val="20"/>
                <w:lang w:eastAsia="zh-CN" w:bidi="hi-IN"/>
              </w:rPr>
              <w:t>коагулометре</w:t>
            </w:r>
            <w:proofErr w:type="spellEnd"/>
            <w:r w:rsidRPr="007A1969">
              <w:rPr>
                <w:rFonts w:ascii="Times New Roman" w:eastAsia="Times New Roman" w:hAnsi="Times New Roman"/>
                <w:color w:val="00000A"/>
                <w:sz w:val="20"/>
                <w:szCs w:val="20"/>
                <w:lang w:eastAsia="zh-CN" w:bidi="hi-IN"/>
              </w:rPr>
              <w:t xml:space="preserve">. Набор должен быть рассчитан не менее чем на 450 тестов. В состав набора обязательно должен входит калибратор и специальный разбавитель. Флаконы с реагентами должны быть полностью адаптированы для держателей реагентов в платформе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 xml:space="preserve"> и не требовать дополнительного переливания. Наличие специальной электронной тест-карты для совместимости реагентов со считывателем кодов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w:t>
            </w:r>
          </w:p>
        </w:tc>
        <w:tc>
          <w:tcPr>
            <w:tcW w:w="840" w:type="dxa"/>
            <w:gridSpan w:val="4"/>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810"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15</w:t>
            </w:r>
          </w:p>
        </w:tc>
        <w:tc>
          <w:tcPr>
            <w:tcW w:w="1365"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137500</w:t>
            </w:r>
          </w:p>
        </w:tc>
        <w:tc>
          <w:tcPr>
            <w:tcW w:w="1276" w:type="dxa"/>
            <w:tcBorders>
              <w:right w:val="single" w:sz="4" w:space="0" w:color="auto"/>
            </w:tcBorders>
            <w:shd w:val="clear" w:color="auto" w:fill="auto"/>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tcBorders>
              <w:right w:val="single" w:sz="4" w:space="0" w:color="auto"/>
            </w:tcBorders>
            <w:shd w:val="clear" w:color="auto" w:fill="auto"/>
            <w:vAlign w:val="center"/>
          </w:tcPr>
          <w:p w:rsidR="00411CB5" w:rsidRPr="00F05268" w:rsidRDefault="00411CB5" w:rsidP="000860AE">
            <w:pPr>
              <w:pStyle w:val="a8"/>
              <w:numPr>
                <w:ilvl w:val="0"/>
                <w:numId w:val="17"/>
              </w:numPr>
              <w:jc w:val="center"/>
              <w:rPr>
                <w:rFonts w:ascii="Times New Roman" w:hAnsi="Times New Roman"/>
                <w:bCs/>
              </w:rPr>
            </w:pPr>
          </w:p>
        </w:tc>
        <w:tc>
          <w:tcPr>
            <w:tcW w:w="1991" w:type="dxa"/>
            <w:gridSpan w:val="2"/>
            <w:tcBorders>
              <w:right w:val="single" w:sz="4" w:space="0" w:color="auto"/>
            </w:tcBorders>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Диагностический набор для определения </w:t>
            </w:r>
            <w:proofErr w:type="spellStart"/>
            <w:r w:rsidRPr="007A1969">
              <w:rPr>
                <w:rFonts w:ascii="Times New Roman" w:eastAsia="Times New Roman" w:hAnsi="Times New Roman"/>
                <w:color w:val="00000A"/>
                <w:sz w:val="20"/>
                <w:szCs w:val="20"/>
                <w:lang w:eastAsia="zh-CN" w:bidi="hi-IN"/>
              </w:rPr>
              <w:t>тромбинового</w:t>
            </w:r>
            <w:proofErr w:type="spellEnd"/>
            <w:r w:rsidRPr="007A1969">
              <w:rPr>
                <w:rFonts w:ascii="Times New Roman" w:eastAsia="Times New Roman" w:hAnsi="Times New Roman"/>
                <w:color w:val="00000A"/>
                <w:sz w:val="20"/>
                <w:szCs w:val="20"/>
                <w:lang w:eastAsia="zh-CN" w:bidi="hi-IN"/>
              </w:rPr>
              <w:t xml:space="preserve"> времени</w:t>
            </w:r>
          </w:p>
        </w:tc>
        <w:tc>
          <w:tcPr>
            <w:tcW w:w="5636" w:type="dxa"/>
            <w:gridSpan w:val="5"/>
            <w:tcBorders>
              <w:right w:val="single" w:sz="4" w:space="0" w:color="auto"/>
            </w:tcBorders>
            <w:shd w:val="clear" w:color="auto" w:fill="auto"/>
          </w:tcPr>
          <w:p w:rsidR="00411CB5" w:rsidRPr="007A1969" w:rsidRDefault="00411CB5"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Набор реагентов для определения </w:t>
            </w:r>
            <w:proofErr w:type="spellStart"/>
            <w:r w:rsidRPr="007A1969">
              <w:rPr>
                <w:rFonts w:ascii="Times New Roman" w:eastAsia="Times New Roman" w:hAnsi="Times New Roman"/>
                <w:color w:val="00000A"/>
                <w:sz w:val="20"/>
                <w:szCs w:val="20"/>
                <w:lang w:eastAsia="zh-CN" w:bidi="hi-IN"/>
              </w:rPr>
              <w:t>протромбинового</w:t>
            </w:r>
            <w:proofErr w:type="spellEnd"/>
            <w:r w:rsidRPr="007A1969">
              <w:rPr>
                <w:rFonts w:ascii="Times New Roman" w:eastAsia="Times New Roman" w:hAnsi="Times New Roman"/>
                <w:color w:val="00000A"/>
                <w:sz w:val="20"/>
                <w:szCs w:val="20"/>
                <w:lang w:eastAsia="zh-CN" w:bidi="hi-IN"/>
              </w:rPr>
              <w:t xml:space="preserve"> времени на автоматическом </w:t>
            </w:r>
            <w:proofErr w:type="spellStart"/>
            <w:r w:rsidRPr="007A1969">
              <w:rPr>
                <w:rFonts w:ascii="Times New Roman" w:eastAsia="Times New Roman" w:hAnsi="Times New Roman"/>
                <w:color w:val="00000A"/>
                <w:sz w:val="20"/>
                <w:szCs w:val="20"/>
                <w:lang w:eastAsia="zh-CN" w:bidi="hi-IN"/>
              </w:rPr>
              <w:t>коагулометре</w:t>
            </w:r>
            <w:proofErr w:type="spellEnd"/>
            <w:r w:rsidRPr="007A1969">
              <w:rPr>
                <w:rFonts w:ascii="Times New Roman" w:eastAsia="Times New Roman" w:hAnsi="Times New Roman"/>
                <w:color w:val="00000A"/>
                <w:sz w:val="20"/>
                <w:szCs w:val="20"/>
                <w:lang w:eastAsia="zh-CN" w:bidi="hi-IN"/>
              </w:rPr>
              <w:t xml:space="preserve">. Набор должен быть рассчитан не менее чем на 250 тестов. Флаконы с реагентами должны быть полностью адаптированы для держателей реагентов в платформе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 xml:space="preserve"> и не требовать дополнительного переливания. Наличие специальной электронной тест-карты для совместимости реагентов со считывателем кодов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w:t>
            </w:r>
          </w:p>
        </w:tc>
        <w:tc>
          <w:tcPr>
            <w:tcW w:w="840" w:type="dxa"/>
            <w:gridSpan w:val="4"/>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810"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12</w:t>
            </w:r>
          </w:p>
        </w:tc>
        <w:tc>
          <w:tcPr>
            <w:tcW w:w="1365"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26750</w:t>
            </w:r>
          </w:p>
        </w:tc>
        <w:tc>
          <w:tcPr>
            <w:tcW w:w="1276" w:type="dxa"/>
            <w:tcBorders>
              <w:right w:val="single" w:sz="4" w:space="0" w:color="auto"/>
            </w:tcBorders>
            <w:shd w:val="clear" w:color="auto" w:fill="auto"/>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tcBorders>
              <w:right w:val="single" w:sz="4" w:space="0" w:color="auto"/>
            </w:tcBorders>
            <w:shd w:val="clear" w:color="auto" w:fill="auto"/>
            <w:vAlign w:val="center"/>
          </w:tcPr>
          <w:p w:rsidR="00411CB5" w:rsidRPr="005A678C" w:rsidRDefault="00411CB5" w:rsidP="000860AE">
            <w:pPr>
              <w:pStyle w:val="a8"/>
              <w:numPr>
                <w:ilvl w:val="0"/>
                <w:numId w:val="17"/>
              </w:numPr>
              <w:jc w:val="center"/>
              <w:rPr>
                <w:rFonts w:ascii="Times New Roman" w:hAnsi="Times New Roman"/>
                <w:bCs/>
              </w:rPr>
            </w:pPr>
          </w:p>
        </w:tc>
        <w:tc>
          <w:tcPr>
            <w:tcW w:w="1991" w:type="dxa"/>
            <w:gridSpan w:val="2"/>
            <w:tcBorders>
              <w:right w:val="single" w:sz="4" w:space="0" w:color="auto"/>
            </w:tcBorders>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Диагностический набор для определения Д-</w:t>
            </w:r>
            <w:proofErr w:type="spellStart"/>
            <w:r w:rsidRPr="007A1969">
              <w:rPr>
                <w:rFonts w:ascii="Times New Roman" w:eastAsia="Times New Roman" w:hAnsi="Times New Roman"/>
                <w:color w:val="00000A"/>
                <w:sz w:val="20"/>
                <w:szCs w:val="20"/>
                <w:lang w:eastAsia="zh-CN" w:bidi="hi-IN"/>
              </w:rPr>
              <w:t>Димер</w:t>
            </w:r>
            <w:proofErr w:type="spellEnd"/>
          </w:p>
        </w:tc>
        <w:tc>
          <w:tcPr>
            <w:tcW w:w="5636" w:type="dxa"/>
            <w:gridSpan w:val="5"/>
            <w:tcBorders>
              <w:right w:val="single" w:sz="4" w:space="0" w:color="auto"/>
            </w:tcBorders>
            <w:shd w:val="clear" w:color="auto" w:fill="auto"/>
            <w:vAlign w:val="center"/>
          </w:tcPr>
          <w:p w:rsidR="00411CB5" w:rsidRPr="007A1969" w:rsidRDefault="00411CB5" w:rsidP="000860AE">
            <w:pPr>
              <w:spacing w:after="0" w:line="240" w:lineRule="auto"/>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Реагенты и расходные материалы для автоматического </w:t>
            </w:r>
            <w:proofErr w:type="spellStart"/>
            <w:r w:rsidRPr="007A1969">
              <w:rPr>
                <w:rFonts w:ascii="Times New Roman" w:eastAsia="Times New Roman" w:hAnsi="Times New Roman"/>
                <w:color w:val="00000A"/>
                <w:sz w:val="20"/>
                <w:szCs w:val="20"/>
                <w:lang w:eastAsia="zh-CN" w:bidi="hi-IN"/>
              </w:rPr>
              <w:t>коагулометра</w:t>
            </w:r>
            <w:proofErr w:type="spellEnd"/>
            <w:r w:rsidRPr="007A1969">
              <w:rPr>
                <w:rFonts w:ascii="Times New Roman" w:eastAsia="Times New Roman" w:hAnsi="Times New Roman"/>
                <w:color w:val="00000A"/>
                <w:sz w:val="20"/>
                <w:szCs w:val="20"/>
                <w:lang w:eastAsia="zh-CN" w:bidi="hi-IN"/>
              </w:rPr>
              <w:t xml:space="preserve"> С3100 закрытого </w:t>
            </w:r>
            <w:proofErr w:type="spellStart"/>
            <w:r w:rsidRPr="007A1969">
              <w:rPr>
                <w:rFonts w:ascii="Times New Roman" w:eastAsia="Times New Roman" w:hAnsi="Times New Roman"/>
                <w:color w:val="00000A"/>
                <w:sz w:val="20"/>
                <w:szCs w:val="20"/>
                <w:lang w:eastAsia="zh-CN" w:bidi="hi-IN"/>
              </w:rPr>
              <w:t>типа"Набор</w:t>
            </w:r>
            <w:proofErr w:type="spellEnd"/>
            <w:r w:rsidRPr="007A1969">
              <w:rPr>
                <w:rFonts w:ascii="Times New Roman" w:eastAsia="Times New Roman" w:hAnsi="Times New Roman"/>
                <w:color w:val="00000A"/>
                <w:sz w:val="20"/>
                <w:szCs w:val="20"/>
                <w:lang w:eastAsia="zh-CN" w:bidi="hi-IN"/>
              </w:rPr>
              <w:t xml:space="preserve"> для определения Д-</w:t>
            </w:r>
            <w:proofErr w:type="spellStart"/>
            <w:r w:rsidRPr="007A1969">
              <w:rPr>
                <w:rFonts w:ascii="Times New Roman" w:eastAsia="Times New Roman" w:hAnsi="Times New Roman"/>
                <w:color w:val="00000A"/>
                <w:sz w:val="20"/>
                <w:szCs w:val="20"/>
                <w:lang w:eastAsia="zh-CN" w:bidi="hi-IN"/>
              </w:rPr>
              <w:t>Димер</w:t>
            </w:r>
            <w:proofErr w:type="spellEnd"/>
            <w:r w:rsidRPr="007A1969">
              <w:rPr>
                <w:rFonts w:ascii="Times New Roman" w:eastAsia="Times New Roman" w:hAnsi="Times New Roman"/>
                <w:color w:val="00000A"/>
                <w:sz w:val="20"/>
                <w:szCs w:val="20"/>
                <w:lang w:eastAsia="zh-CN" w:bidi="hi-IN"/>
              </w:rPr>
              <w:t xml:space="preserve"> D-</w:t>
            </w:r>
            <w:proofErr w:type="spellStart"/>
            <w:r w:rsidRPr="007A1969">
              <w:rPr>
                <w:rFonts w:ascii="Times New Roman" w:eastAsia="Times New Roman" w:hAnsi="Times New Roman"/>
                <w:color w:val="00000A"/>
                <w:sz w:val="20"/>
                <w:szCs w:val="20"/>
                <w:lang w:eastAsia="zh-CN" w:bidi="hi-IN"/>
              </w:rPr>
              <w:t>Dimer</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Assay</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kit</w:t>
            </w:r>
            <w:proofErr w:type="spellEnd"/>
            <w:r w:rsidRPr="007A1969">
              <w:rPr>
                <w:rFonts w:ascii="Times New Roman" w:eastAsia="Times New Roman" w:hAnsi="Times New Roman"/>
                <w:color w:val="00000A"/>
                <w:sz w:val="20"/>
                <w:szCs w:val="20"/>
                <w:lang w:eastAsia="zh-CN" w:bidi="hi-IN"/>
              </w:rPr>
              <w:t xml:space="preserve"> DD </w:t>
            </w:r>
            <w:proofErr w:type="spellStart"/>
            <w:r w:rsidRPr="007A1969">
              <w:rPr>
                <w:rFonts w:ascii="Times New Roman" w:eastAsia="Times New Roman" w:hAnsi="Times New Roman"/>
                <w:color w:val="00000A"/>
                <w:sz w:val="20"/>
                <w:szCs w:val="20"/>
                <w:lang w:eastAsia="zh-CN" w:bidi="hi-IN"/>
              </w:rPr>
              <w:t>latex</w:t>
            </w:r>
            <w:proofErr w:type="spellEnd"/>
            <w:r w:rsidRPr="007A1969">
              <w:rPr>
                <w:rFonts w:ascii="Times New Roman" w:eastAsia="Times New Roman" w:hAnsi="Times New Roman"/>
                <w:color w:val="00000A"/>
                <w:sz w:val="20"/>
                <w:szCs w:val="20"/>
                <w:lang w:eastAsia="zh-CN" w:bidi="hi-IN"/>
              </w:rPr>
              <w:t xml:space="preserve"> 1 х 4 мл, 2 х 4 мл, 3 х 4 мл, 6</w:t>
            </w:r>
          </w:p>
          <w:p w:rsidR="00411CB5" w:rsidRPr="007A1969" w:rsidRDefault="00411CB5" w:rsidP="000860AE">
            <w:pPr>
              <w:spacing w:after="0" w:line="240" w:lineRule="auto"/>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х 4 мл; DD </w:t>
            </w:r>
            <w:proofErr w:type="spellStart"/>
            <w:r w:rsidRPr="007A1969">
              <w:rPr>
                <w:rFonts w:ascii="Times New Roman" w:eastAsia="Times New Roman" w:hAnsi="Times New Roman"/>
                <w:color w:val="00000A"/>
                <w:sz w:val="20"/>
                <w:szCs w:val="20"/>
                <w:lang w:eastAsia="zh-CN" w:bidi="hi-IN"/>
              </w:rPr>
              <w:t>Buffer</w:t>
            </w:r>
            <w:proofErr w:type="spellEnd"/>
            <w:r w:rsidRPr="007A1969">
              <w:rPr>
                <w:rFonts w:ascii="Times New Roman" w:eastAsia="Times New Roman" w:hAnsi="Times New Roman"/>
                <w:color w:val="00000A"/>
                <w:sz w:val="20"/>
                <w:szCs w:val="20"/>
                <w:lang w:eastAsia="zh-CN" w:bidi="hi-IN"/>
              </w:rPr>
              <w:t xml:space="preserve"> 2 х 6 мл, 4 х 6 мл, 5 х 6 мл, 6 х 6 мл; DD </w:t>
            </w:r>
            <w:proofErr w:type="spellStart"/>
            <w:r w:rsidRPr="007A1969">
              <w:rPr>
                <w:rFonts w:ascii="Times New Roman" w:eastAsia="Times New Roman" w:hAnsi="Times New Roman"/>
                <w:color w:val="00000A"/>
                <w:sz w:val="20"/>
                <w:szCs w:val="20"/>
                <w:lang w:eastAsia="zh-CN" w:bidi="hi-IN"/>
              </w:rPr>
              <w:t>Diluent</w:t>
            </w:r>
            <w:proofErr w:type="spellEnd"/>
            <w:r w:rsidRPr="007A1969">
              <w:rPr>
                <w:rFonts w:ascii="Times New Roman" w:eastAsia="Times New Roman" w:hAnsi="Times New Roman"/>
                <w:color w:val="00000A"/>
                <w:sz w:val="20"/>
                <w:szCs w:val="20"/>
                <w:lang w:eastAsia="zh-CN" w:bidi="hi-IN"/>
              </w:rPr>
              <w:t xml:space="preserve"> 2 х 6 мл.</w:t>
            </w:r>
            <w:r w:rsidRPr="007A1969">
              <w:rPr>
                <w:rFonts w:ascii="Times New Roman" w:eastAsia="Times New Roman" w:hAnsi="Times New Roman"/>
                <w:color w:val="00000A"/>
                <w:sz w:val="20"/>
                <w:szCs w:val="20"/>
                <w:lang w:eastAsia="zh-CN" w:bidi="hi-IN"/>
              </w:rPr>
              <w:tab/>
            </w:r>
            <w:r w:rsidRPr="007A1969">
              <w:rPr>
                <w:rFonts w:ascii="Times New Roman" w:eastAsia="Times New Roman" w:hAnsi="Times New Roman"/>
                <w:color w:val="00000A"/>
                <w:sz w:val="20"/>
                <w:szCs w:val="20"/>
                <w:lang w:eastAsia="zh-CN" w:bidi="hi-IN"/>
              </w:rPr>
              <w:tab/>
            </w:r>
            <w:r w:rsidRPr="007A1969">
              <w:rPr>
                <w:rFonts w:ascii="Times New Roman" w:eastAsia="Times New Roman" w:hAnsi="Times New Roman"/>
                <w:color w:val="00000A"/>
                <w:sz w:val="20"/>
                <w:szCs w:val="20"/>
                <w:lang w:eastAsia="zh-CN" w:bidi="hi-IN"/>
              </w:rPr>
              <w:tab/>
            </w:r>
            <w:r w:rsidRPr="007A1969">
              <w:rPr>
                <w:rFonts w:ascii="Times New Roman" w:eastAsia="Times New Roman" w:hAnsi="Times New Roman"/>
                <w:color w:val="00000A"/>
                <w:sz w:val="20"/>
                <w:szCs w:val="20"/>
                <w:lang w:eastAsia="zh-CN" w:bidi="hi-IN"/>
              </w:rPr>
              <w:tab/>
            </w:r>
            <w:r w:rsidRPr="007A1969">
              <w:rPr>
                <w:rFonts w:ascii="Times New Roman" w:eastAsia="Times New Roman" w:hAnsi="Times New Roman"/>
                <w:color w:val="00000A"/>
                <w:sz w:val="20"/>
                <w:szCs w:val="20"/>
                <w:lang w:eastAsia="zh-CN" w:bidi="hi-IN"/>
              </w:rPr>
              <w:tab/>
            </w:r>
            <w:r w:rsidRPr="007A1969">
              <w:rPr>
                <w:rFonts w:ascii="Times New Roman" w:eastAsia="Times New Roman" w:hAnsi="Times New Roman"/>
                <w:color w:val="00000A"/>
                <w:sz w:val="20"/>
                <w:szCs w:val="20"/>
                <w:lang w:eastAsia="zh-CN" w:bidi="hi-IN"/>
              </w:rPr>
              <w:tab/>
            </w:r>
          </w:p>
        </w:tc>
        <w:tc>
          <w:tcPr>
            <w:tcW w:w="840" w:type="dxa"/>
            <w:gridSpan w:val="4"/>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810"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5</w:t>
            </w:r>
          </w:p>
        </w:tc>
        <w:tc>
          <w:tcPr>
            <w:tcW w:w="1365" w:type="dxa"/>
            <w:gridSpan w:val="5"/>
            <w:tcBorders>
              <w:right w:val="single" w:sz="4" w:space="0" w:color="auto"/>
            </w:tcBorders>
            <w:shd w:val="clear" w:color="auto" w:fill="auto"/>
            <w:vAlign w:val="center"/>
          </w:tcPr>
          <w:p w:rsidR="00411CB5" w:rsidRPr="006F4BCF"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right w:val="single" w:sz="4" w:space="0" w:color="auto"/>
            </w:tcBorders>
            <w:shd w:val="clear" w:color="auto" w:fill="auto"/>
            <w:vAlign w:val="center"/>
          </w:tcPr>
          <w:p w:rsidR="00411CB5" w:rsidRPr="006F4BCF"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w:t>
            </w:r>
            <w:r>
              <w:rPr>
                <w:rFonts w:ascii="Times New Roman" w:eastAsia="Times New Roman" w:hAnsi="Times New Roman"/>
                <w:color w:val="00000A"/>
                <w:sz w:val="20"/>
                <w:szCs w:val="20"/>
                <w:lang w:val="kk-KZ" w:eastAsia="zh-CN" w:bidi="hi-IN"/>
              </w:rPr>
              <w:t>9</w:t>
            </w:r>
            <w:r>
              <w:rPr>
                <w:rFonts w:ascii="Times New Roman" w:eastAsia="Times New Roman" w:hAnsi="Times New Roman"/>
                <w:color w:val="00000A"/>
                <w:sz w:val="20"/>
                <w:szCs w:val="20"/>
                <w:lang w:eastAsia="zh-CN" w:bidi="hi-IN"/>
              </w:rPr>
              <w:t>6000</w:t>
            </w:r>
          </w:p>
        </w:tc>
        <w:tc>
          <w:tcPr>
            <w:tcW w:w="1276" w:type="dxa"/>
            <w:tcBorders>
              <w:right w:val="single" w:sz="4" w:space="0" w:color="auto"/>
            </w:tcBorders>
            <w:shd w:val="clear" w:color="auto" w:fill="auto"/>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shd w:val="clear" w:color="auto" w:fill="auto"/>
            <w:vAlign w:val="center"/>
          </w:tcPr>
          <w:p w:rsidR="00411CB5" w:rsidRPr="00E305F3" w:rsidRDefault="00411CB5" w:rsidP="000860AE">
            <w:pPr>
              <w:ind w:left="360"/>
              <w:jc w:val="center"/>
              <w:rPr>
                <w:rFonts w:ascii="Times New Roman" w:hAnsi="Times New Roman"/>
                <w:highlight w:val="yellow"/>
                <w:lang w:val="en-US"/>
              </w:rPr>
            </w:pPr>
          </w:p>
        </w:tc>
        <w:tc>
          <w:tcPr>
            <w:tcW w:w="11626" w:type="dxa"/>
            <w:gridSpan w:val="24"/>
          </w:tcPr>
          <w:p w:rsidR="00411CB5" w:rsidRPr="007D2DAE" w:rsidRDefault="00411CB5" w:rsidP="000860AE">
            <w:pPr>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 xml:space="preserve">Тест-полосы для мочевого анализатора </w:t>
            </w:r>
            <w:proofErr w:type="spellStart"/>
            <w:r w:rsidRPr="007D2DAE">
              <w:rPr>
                <w:rFonts w:ascii="Times New Roman" w:eastAsia="Times New Roman" w:hAnsi="Times New Roman"/>
                <w:b/>
                <w:color w:val="00000A"/>
                <w:sz w:val="20"/>
                <w:szCs w:val="20"/>
                <w:lang w:eastAsia="zh-CN" w:bidi="hi-IN"/>
              </w:rPr>
              <w:t>Aution</w:t>
            </w:r>
            <w:proofErr w:type="spellEnd"/>
            <w:r w:rsidRPr="007D2DAE">
              <w:rPr>
                <w:rFonts w:ascii="Times New Roman" w:eastAsia="Times New Roman" w:hAnsi="Times New Roman"/>
                <w:b/>
                <w:color w:val="00000A"/>
                <w:sz w:val="20"/>
                <w:szCs w:val="20"/>
                <w:lang w:eastAsia="zh-CN" w:bidi="hi-IN"/>
              </w:rPr>
              <w:t xml:space="preserve"> </w:t>
            </w:r>
            <w:proofErr w:type="spellStart"/>
            <w:r w:rsidRPr="007D2DAE">
              <w:rPr>
                <w:rFonts w:ascii="Times New Roman" w:eastAsia="Times New Roman" w:hAnsi="Times New Roman"/>
                <w:b/>
                <w:color w:val="00000A"/>
                <w:sz w:val="20"/>
                <w:szCs w:val="20"/>
                <w:lang w:eastAsia="zh-CN" w:bidi="hi-IN"/>
              </w:rPr>
              <w:t>Eleven</w:t>
            </w:r>
            <w:proofErr w:type="spellEnd"/>
            <w:r w:rsidRPr="007D2DAE">
              <w:rPr>
                <w:rFonts w:ascii="Times New Roman" w:eastAsia="Times New Roman" w:hAnsi="Times New Roman"/>
                <w:b/>
                <w:color w:val="00000A"/>
                <w:sz w:val="20"/>
                <w:szCs w:val="20"/>
                <w:lang w:eastAsia="zh-CN" w:bidi="hi-IN"/>
              </w:rPr>
              <w:t xml:space="preserve"> AE - 4020 INT (IVD)</w:t>
            </w:r>
          </w:p>
        </w:tc>
        <w:tc>
          <w:tcPr>
            <w:tcW w:w="1276" w:type="dxa"/>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jc w:val="center"/>
              <w:rPr>
                <w:rFonts w:ascii="Times New Roman" w:eastAsia="Times New Roman" w:hAnsi="Times New Roman"/>
                <w:color w:val="00000A"/>
                <w:sz w:val="20"/>
                <w:szCs w:val="20"/>
                <w:lang w:eastAsia="zh-CN" w:bidi="hi-IN"/>
              </w:rPr>
            </w:pPr>
          </w:p>
        </w:tc>
      </w:tr>
      <w:tr w:rsidR="00411CB5" w:rsidRPr="0010343A" w:rsidTr="00E71F2C">
        <w:trPr>
          <w:gridAfter w:val="1"/>
          <w:wAfter w:w="709" w:type="dxa"/>
        </w:trPr>
        <w:tc>
          <w:tcPr>
            <w:tcW w:w="924" w:type="dxa"/>
            <w:shd w:val="clear" w:color="auto" w:fill="auto"/>
            <w:vAlign w:val="center"/>
          </w:tcPr>
          <w:p w:rsidR="00411CB5" w:rsidRPr="00D96F0D" w:rsidRDefault="00411CB5" w:rsidP="000860AE">
            <w:pPr>
              <w:numPr>
                <w:ilvl w:val="0"/>
                <w:numId w:val="17"/>
              </w:numPr>
              <w:spacing w:after="0" w:line="240" w:lineRule="auto"/>
              <w:jc w:val="center"/>
              <w:rPr>
                <w:rFonts w:ascii="Times New Roman" w:hAnsi="Times New Roman"/>
              </w:rPr>
            </w:pPr>
          </w:p>
        </w:tc>
        <w:tc>
          <w:tcPr>
            <w:tcW w:w="1991" w:type="dxa"/>
            <w:gridSpan w:val="2"/>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Тест-полоски для мочевых исследований</w:t>
            </w:r>
          </w:p>
        </w:tc>
        <w:tc>
          <w:tcPr>
            <w:tcW w:w="5645" w:type="dxa"/>
            <w:gridSpan w:val="6"/>
            <w:shd w:val="clear" w:color="auto" w:fill="auto"/>
            <w:vAlign w:val="center"/>
          </w:tcPr>
          <w:p w:rsidR="00411CB5" w:rsidRPr="007A1969" w:rsidRDefault="00411CB5"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Тест-полосы для мочевых исследований на анализаторе. Фасовка: не менее 100 тест-полосок в одной тубе. Определение не менее 10 </w:t>
            </w:r>
            <w:proofErr w:type="spellStart"/>
            <w:r w:rsidRPr="007A1969">
              <w:rPr>
                <w:rFonts w:ascii="Times New Roman" w:eastAsia="Times New Roman" w:hAnsi="Times New Roman"/>
                <w:color w:val="00000A"/>
                <w:sz w:val="20"/>
                <w:szCs w:val="20"/>
                <w:lang w:eastAsia="zh-CN" w:bidi="hi-IN"/>
              </w:rPr>
              <w:t>аналитов</w:t>
            </w:r>
            <w:proofErr w:type="spellEnd"/>
            <w:r w:rsidRPr="007A1969">
              <w:rPr>
                <w:rFonts w:ascii="Times New Roman" w:eastAsia="Times New Roman" w:hAnsi="Times New Roman"/>
                <w:color w:val="00000A"/>
                <w:sz w:val="20"/>
                <w:szCs w:val="20"/>
                <w:lang w:eastAsia="zh-CN" w:bidi="hi-IN"/>
              </w:rPr>
              <w:t xml:space="preserve">. Время определения результата по всем </w:t>
            </w:r>
            <w:proofErr w:type="spellStart"/>
            <w:r w:rsidRPr="007A1969">
              <w:rPr>
                <w:rFonts w:ascii="Times New Roman" w:eastAsia="Times New Roman" w:hAnsi="Times New Roman"/>
                <w:color w:val="00000A"/>
                <w:sz w:val="20"/>
                <w:szCs w:val="20"/>
                <w:lang w:eastAsia="zh-CN" w:bidi="hi-IN"/>
              </w:rPr>
              <w:t>аналитам</w:t>
            </w:r>
            <w:proofErr w:type="spellEnd"/>
            <w:r w:rsidRPr="007A1969">
              <w:rPr>
                <w:rFonts w:ascii="Times New Roman" w:eastAsia="Times New Roman" w:hAnsi="Times New Roman"/>
                <w:color w:val="00000A"/>
                <w:sz w:val="20"/>
                <w:szCs w:val="20"/>
                <w:lang w:eastAsia="zh-CN" w:bidi="hi-IN"/>
              </w:rPr>
              <w:t xml:space="preserve"> не более 60 секунд. Строгая последовательность расположения тестовых зон по каждому определяемому </w:t>
            </w:r>
            <w:proofErr w:type="spellStart"/>
            <w:r w:rsidRPr="007A1969">
              <w:rPr>
                <w:rFonts w:ascii="Times New Roman" w:eastAsia="Times New Roman" w:hAnsi="Times New Roman"/>
                <w:color w:val="00000A"/>
                <w:sz w:val="20"/>
                <w:szCs w:val="20"/>
                <w:lang w:eastAsia="zh-CN" w:bidi="hi-IN"/>
              </w:rPr>
              <w:t>аналиту</w:t>
            </w:r>
            <w:proofErr w:type="spellEnd"/>
            <w:r w:rsidRPr="007A1969">
              <w:rPr>
                <w:rFonts w:ascii="Times New Roman" w:eastAsia="Times New Roman" w:hAnsi="Times New Roman"/>
                <w:color w:val="00000A"/>
                <w:sz w:val="20"/>
                <w:szCs w:val="20"/>
                <w:lang w:eastAsia="zh-CN" w:bidi="hi-IN"/>
              </w:rPr>
              <w:t xml:space="preserve">.  Каждая полоска должна оснащаться идентификационной зоной для совместимости с анализатором. Высокая чувствительность при определении каждого </w:t>
            </w:r>
            <w:proofErr w:type="spellStart"/>
            <w:r w:rsidRPr="007A1969">
              <w:rPr>
                <w:rFonts w:ascii="Times New Roman" w:eastAsia="Times New Roman" w:hAnsi="Times New Roman"/>
                <w:color w:val="00000A"/>
                <w:sz w:val="20"/>
                <w:szCs w:val="20"/>
                <w:lang w:eastAsia="zh-CN" w:bidi="hi-IN"/>
              </w:rPr>
              <w:t>аналита</w:t>
            </w:r>
            <w:proofErr w:type="spellEnd"/>
            <w:r w:rsidRPr="007A1969">
              <w:rPr>
                <w:rFonts w:ascii="Times New Roman" w:eastAsia="Times New Roman" w:hAnsi="Times New Roman"/>
                <w:color w:val="00000A"/>
                <w:sz w:val="20"/>
                <w:szCs w:val="20"/>
                <w:lang w:eastAsia="zh-CN" w:bidi="hi-IN"/>
              </w:rPr>
              <w:t>. Диапазоны определения: глюкоза 50-1000 мг/</w:t>
            </w:r>
            <w:proofErr w:type="spellStart"/>
            <w:r w:rsidRPr="007A1969">
              <w:rPr>
                <w:rFonts w:ascii="Times New Roman" w:eastAsia="Times New Roman" w:hAnsi="Times New Roman"/>
                <w:color w:val="00000A"/>
                <w:sz w:val="20"/>
                <w:szCs w:val="20"/>
                <w:lang w:eastAsia="zh-CN" w:bidi="hi-IN"/>
              </w:rPr>
              <w:t>дл</w:t>
            </w:r>
            <w:proofErr w:type="spellEnd"/>
            <w:r w:rsidRPr="007A1969">
              <w:rPr>
                <w:rFonts w:ascii="Times New Roman" w:eastAsia="Times New Roman" w:hAnsi="Times New Roman"/>
                <w:color w:val="00000A"/>
                <w:sz w:val="20"/>
                <w:szCs w:val="20"/>
                <w:lang w:eastAsia="zh-CN" w:bidi="hi-IN"/>
              </w:rPr>
              <w:t>, белок15-1000 мг/</w:t>
            </w:r>
            <w:proofErr w:type="spellStart"/>
            <w:r w:rsidRPr="007A1969">
              <w:rPr>
                <w:rFonts w:ascii="Times New Roman" w:eastAsia="Times New Roman" w:hAnsi="Times New Roman"/>
                <w:color w:val="00000A"/>
                <w:sz w:val="20"/>
                <w:szCs w:val="20"/>
                <w:lang w:eastAsia="zh-CN" w:bidi="hi-IN"/>
              </w:rPr>
              <w:t>дл</w:t>
            </w:r>
            <w:proofErr w:type="spellEnd"/>
            <w:r w:rsidRPr="007A1969">
              <w:rPr>
                <w:rFonts w:ascii="Times New Roman" w:eastAsia="Times New Roman" w:hAnsi="Times New Roman"/>
                <w:color w:val="00000A"/>
                <w:sz w:val="20"/>
                <w:szCs w:val="20"/>
                <w:lang w:eastAsia="zh-CN" w:bidi="hi-IN"/>
              </w:rPr>
              <w:t>, билирубин  0.5 - мг/</w:t>
            </w:r>
            <w:proofErr w:type="spellStart"/>
            <w:r w:rsidRPr="007A1969">
              <w:rPr>
                <w:rFonts w:ascii="Times New Roman" w:eastAsia="Times New Roman" w:hAnsi="Times New Roman"/>
                <w:color w:val="00000A"/>
                <w:sz w:val="20"/>
                <w:szCs w:val="20"/>
                <w:lang w:eastAsia="zh-CN" w:bidi="hi-IN"/>
              </w:rPr>
              <w:t>дл</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уробилиноген</w:t>
            </w:r>
            <w:proofErr w:type="spellEnd"/>
            <w:r w:rsidRPr="007A1969">
              <w:rPr>
                <w:rFonts w:ascii="Times New Roman" w:eastAsia="Times New Roman" w:hAnsi="Times New Roman"/>
                <w:color w:val="00000A"/>
                <w:sz w:val="20"/>
                <w:szCs w:val="20"/>
                <w:lang w:eastAsia="zh-CN" w:bidi="hi-IN"/>
              </w:rPr>
              <w:t xml:space="preserve"> 2-8 мг/</w:t>
            </w:r>
            <w:proofErr w:type="spellStart"/>
            <w:r w:rsidRPr="007A1969">
              <w:rPr>
                <w:rFonts w:ascii="Times New Roman" w:eastAsia="Times New Roman" w:hAnsi="Times New Roman"/>
                <w:color w:val="00000A"/>
                <w:sz w:val="20"/>
                <w:szCs w:val="20"/>
                <w:lang w:eastAsia="zh-CN" w:bidi="hi-IN"/>
              </w:rPr>
              <w:t>дл</w:t>
            </w:r>
            <w:proofErr w:type="spellEnd"/>
            <w:r w:rsidRPr="007A1969">
              <w:rPr>
                <w:rFonts w:ascii="Times New Roman" w:eastAsia="Times New Roman" w:hAnsi="Times New Roman"/>
                <w:color w:val="00000A"/>
                <w:sz w:val="20"/>
                <w:szCs w:val="20"/>
                <w:lang w:eastAsia="zh-CN" w:bidi="hi-IN"/>
              </w:rPr>
              <w:t>, рН5-9, удельный вес1.000 – 1.030, кровь (гемоглобин)  0.03 – 1.0мг/</w:t>
            </w:r>
            <w:proofErr w:type="spellStart"/>
            <w:r w:rsidRPr="007A1969">
              <w:rPr>
                <w:rFonts w:ascii="Times New Roman" w:eastAsia="Times New Roman" w:hAnsi="Times New Roman"/>
                <w:color w:val="00000A"/>
                <w:sz w:val="20"/>
                <w:szCs w:val="20"/>
                <w:lang w:eastAsia="zh-CN" w:bidi="hi-IN"/>
              </w:rPr>
              <w:t>дл</w:t>
            </w:r>
            <w:proofErr w:type="spellEnd"/>
            <w:r w:rsidRPr="007A1969">
              <w:rPr>
                <w:rFonts w:ascii="Times New Roman" w:eastAsia="Times New Roman" w:hAnsi="Times New Roman"/>
                <w:color w:val="00000A"/>
                <w:sz w:val="20"/>
                <w:szCs w:val="20"/>
                <w:lang w:eastAsia="zh-CN" w:bidi="hi-IN"/>
              </w:rPr>
              <w:t>, кетоны  5-150 мг/</w:t>
            </w:r>
            <w:proofErr w:type="spellStart"/>
            <w:r w:rsidRPr="007A1969">
              <w:rPr>
                <w:rFonts w:ascii="Times New Roman" w:eastAsia="Times New Roman" w:hAnsi="Times New Roman"/>
                <w:color w:val="00000A"/>
                <w:sz w:val="20"/>
                <w:szCs w:val="20"/>
                <w:lang w:eastAsia="zh-CN" w:bidi="hi-IN"/>
              </w:rPr>
              <w:t>дл</w:t>
            </w:r>
            <w:proofErr w:type="spellEnd"/>
            <w:r w:rsidRPr="007A1969">
              <w:rPr>
                <w:rFonts w:ascii="Times New Roman" w:eastAsia="Times New Roman" w:hAnsi="Times New Roman"/>
                <w:color w:val="00000A"/>
                <w:sz w:val="20"/>
                <w:szCs w:val="20"/>
                <w:lang w:eastAsia="zh-CN" w:bidi="hi-IN"/>
              </w:rPr>
              <w:t>, нитриты 0.08 – 0.5 мг/</w:t>
            </w:r>
            <w:proofErr w:type="spellStart"/>
            <w:r w:rsidRPr="007A1969">
              <w:rPr>
                <w:rFonts w:ascii="Times New Roman" w:eastAsia="Times New Roman" w:hAnsi="Times New Roman"/>
                <w:color w:val="00000A"/>
                <w:sz w:val="20"/>
                <w:szCs w:val="20"/>
                <w:lang w:eastAsia="zh-CN" w:bidi="hi-IN"/>
              </w:rPr>
              <w:t>дл</w:t>
            </w:r>
            <w:proofErr w:type="spellEnd"/>
            <w:r w:rsidRPr="007A1969">
              <w:rPr>
                <w:rFonts w:ascii="Times New Roman" w:eastAsia="Times New Roman" w:hAnsi="Times New Roman"/>
                <w:color w:val="00000A"/>
                <w:sz w:val="20"/>
                <w:szCs w:val="20"/>
                <w:lang w:eastAsia="zh-CN" w:bidi="hi-IN"/>
              </w:rPr>
              <w:t xml:space="preserve">, лейкоциты 25-300 </w:t>
            </w:r>
            <w:proofErr w:type="spellStart"/>
            <w:r w:rsidRPr="007A1969">
              <w:rPr>
                <w:rFonts w:ascii="Times New Roman" w:eastAsia="Times New Roman" w:hAnsi="Times New Roman"/>
                <w:color w:val="00000A"/>
                <w:sz w:val="20"/>
                <w:szCs w:val="20"/>
                <w:lang w:eastAsia="zh-CN" w:bidi="hi-IN"/>
              </w:rPr>
              <w:t>Leu</w:t>
            </w:r>
            <w:proofErr w:type="spellEnd"/>
            <w:r w:rsidRPr="007A1969">
              <w:rPr>
                <w:rFonts w:ascii="Times New Roman" w:eastAsia="Times New Roman" w:hAnsi="Times New Roman"/>
                <w:color w:val="00000A"/>
                <w:sz w:val="20"/>
                <w:szCs w:val="20"/>
                <w:lang w:eastAsia="zh-CN" w:bidi="hi-IN"/>
              </w:rPr>
              <w:t>/</w:t>
            </w:r>
            <w:proofErr w:type="spellStart"/>
            <w:r w:rsidRPr="007A1969">
              <w:rPr>
                <w:rFonts w:ascii="Times New Roman" w:eastAsia="Times New Roman" w:hAnsi="Times New Roman"/>
                <w:color w:val="00000A"/>
                <w:sz w:val="20"/>
                <w:szCs w:val="20"/>
                <w:lang w:eastAsia="zh-CN" w:bidi="hi-IN"/>
              </w:rPr>
              <w:t>uL</w:t>
            </w:r>
            <w:proofErr w:type="spellEnd"/>
          </w:p>
        </w:tc>
        <w:tc>
          <w:tcPr>
            <w:tcW w:w="852"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упак</w:t>
            </w:r>
            <w:proofErr w:type="spellEnd"/>
          </w:p>
        </w:tc>
        <w:tc>
          <w:tcPr>
            <w:tcW w:w="783" w:type="dxa"/>
            <w:gridSpan w:val="3"/>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200</w:t>
            </w:r>
          </w:p>
        </w:tc>
        <w:tc>
          <w:tcPr>
            <w:tcW w:w="1371" w:type="dxa"/>
            <w:gridSpan w:val="6"/>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20750</w:t>
            </w: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E71F2C">
        <w:trPr>
          <w:gridAfter w:val="1"/>
          <w:wAfter w:w="709" w:type="dxa"/>
        </w:trPr>
        <w:tc>
          <w:tcPr>
            <w:tcW w:w="924" w:type="dxa"/>
            <w:shd w:val="clear" w:color="auto" w:fill="auto"/>
            <w:vAlign w:val="center"/>
          </w:tcPr>
          <w:p w:rsidR="00411CB5" w:rsidRPr="00D96F0D" w:rsidRDefault="00411CB5"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411CB5" w:rsidRPr="00EC3666" w:rsidRDefault="00411CB5" w:rsidP="000860AE">
            <w:pPr>
              <w:rPr>
                <w:rFonts w:ascii="Times New Roman" w:eastAsia="Times New Roman" w:hAnsi="Times New Roman"/>
                <w:color w:val="00000A"/>
                <w:sz w:val="20"/>
                <w:szCs w:val="20"/>
                <w:lang w:val="en-US" w:eastAsia="zh-CN" w:bidi="hi-IN"/>
              </w:rPr>
            </w:pPr>
            <w:proofErr w:type="spellStart"/>
            <w:r w:rsidRPr="00272B31">
              <w:rPr>
                <w:rFonts w:ascii="Times New Roman" w:eastAsia="Times New Roman" w:hAnsi="Times New Roman"/>
                <w:color w:val="00000A"/>
                <w:sz w:val="20"/>
                <w:szCs w:val="20"/>
                <w:lang w:eastAsia="zh-CN" w:bidi="hi-IN"/>
              </w:rPr>
              <w:t>Аутион</w:t>
            </w:r>
            <w:proofErr w:type="spellEnd"/>
            <w:r w:rsidRPr="00EC3666">
              <w:rPr>
                <w:rFonts w:ascii="Times New Roman" w:eastAsia="Times New Roman" w:hAnsi="Times New Roman"/>
                <w:color w:val="00000A"/>
                <w:sz w:val="20"/>
                <w:szCs w:val="20"/>
                <w:lang w:val="en-US" w:eastAsia="zh-CN" w:bidi="hi-IN"/>
              </w:rPr>
              <w:t xml:space="preserve"> </w:t>
            </w:r>
            <w:r w:rsidRPr="00272B31">
              <w:rPr>
                <w:rFonts w:ascii="Times New Roman" w:eastAsia="Times New Roman" w:hAnsi="Times New Roman"/>
                <w:color w:val="00000A"/>
                <w:sz w:val="20"/>
                <w:szCs w:val="20"/>
                <w:lang w:eastAsia="zh-CN" w:bidi="hi-IN"/>
              </w:rPr>
              <w:t>чек</w:t>
            </w:r>
            <w:r w:rsidRPr="00EC3666">
              <w:rPr>
                <w:rFonts w:ascii="Times New Roman" w:eastAsia="Times New Roman" w:hAnsi="Times New Roman"/>
                <w:color w:val="00000A"/>
                <w:sz w:val="20"/>
                <w:szCs w:val="20"/>
                <w:lang w:val="en-US" w:eastAsia="zh-CN" w:bidi="hi-IN"/>
              </w:rPr>
              <w:t xml:space="preserve"> </w:t>
            </w:r>
            <w:r w:rsidRPr="00272B31">
              <w:rPr>
                <w:rFonts w:ascii="Times New Roman" w:eastAsia="Times New Roman" w:hAnsi="Times New Roman"/>
                <w:color w:val="00000A"/>
                <w:sz w:val="20"/>
                <w:szCs w:val="20"/>
                <w:lang w:eastAsia="zh-CN" w:bidi="hi-IN"/>
              </w:rPr>
              <w:t>плюс</w:t>
            </w:r>
            <w:r w:rsidRPr="00EC3666">
              <w:rPr>
                <w:rFonts w:ascii="Times New Roman" w:eastAsia="Times New Roman" w:hAnsi="Times New Roman"/>
                <w:color w:val="00000A"/>
                <w:sz w:val="20"/>
                <w:szCs w:val="20"/>
                <w:lang w:val="en-US" w:eastAsia="zh-CN" w:bidi="hi-IN"/>
              </w:rPr>
              <w:t xml:space="preserve"> (</w:t>
            </w:r>
            <w:proofErr w:type="spellStart"/>
            <w:r w:rsidRPr="00EC3666">
              <w:rPr>
                <w:rFonts w:ascii="Times New Roman" w:eastAsia="Times New Roman" w:hAnsi="Times New Roman"/>
                <w:color w:val="00000A"/>
                <w:sz w:val="20"/>
                <w:szCs w:val="20"/>
                <w:lang w:val="en-US" w:eastAsia="zh-CN" w:bidi="hi-IN"/>
              </w:rPr>
              <w:t>Aution</w:t>
            </w:r>
            <w:proofErr w:type="spellEnd"/>
            <w:r w:rsidRPr="00EC3666">
              <w:rPr>
                <w:rFonts w:ascii="Times New Roman" w:eastAsia="Times New Roman" w:hAnsi="Times New Roman"/>
                <w:color w:val="00000A"/>
                <w:sz w:val="20"/>
                <w:szCs w:val="20"/>
                <w:lang w:val="en-US" w:eastAsia="zh-CN" w:bidi="hi-IN"/>
              </w:rPr>
              <w:t xml:space="preserve"> check plus)</w:t>
            </w:r>
          </w:p>
        </w:tc>
        <w:tc>
          <w:tcPr>
            <w:tcW w:w="5645" w:type="dxa"/>
            <w:gridSpan w:val="6"/>
            <w:shd w:val="clear" w:color="auto" w:fill="auto"/>
          </w:tcPr>
          <w:p w:rsidR="00411CB5" w:rsidRPr="00EC3666" w:rsidRDefault="00411CB5" w:rsidP="000860AE">
            <w:pPr>
              <w:rPr>
                <w:rFonts w:ascii="Times New Roman" w:eastAsia="Times New Roman" w:hAnsi="Times New Roman"/>
                <w:color w:val="00000A"/>
                <w:sz w:val="20"/>
                <w:szCs w:val="20"/>
                <w:lang w:val="en-US" w:eastAsia="zh-CN" w:bidi="hi-IN"/>
              </w:rPr>
            </w:pPr>
            <w:proofErr w:type="spellStart"/>
            <w:r w:rsidRPr="00272B31">
              <w:rPr>
                <w:rFonts w:ascii="Times New Roman" w:eastAsia="Times New Roman" w:hAnsi="Times New Roman"/>
                <w:color w:val="00000A"/>
                <w:sz w:val="20"/>
                <w:szCs w:val="20"/>
                <w:lang w:eastAsia="zh-CN" w:bidi="hi-IN"/>
              </w:rPr>
              <w:t>Аутион</w:t>
            </w:r>
            <w:proofErr w:type="spellEnd"/>
            <w:r w:rsidRPr="00EC3666">
              <w:rPr>
                <w:rFonts w:ascii="Times New Roman" w:eastAsia="Times New Roman" w:hAnsi="Times New Roman"/>
                <w:color w:val="00000A"/>
                <w:sz w:val="20"/>
                <w:szCs w:val="20"/>
                <w:lang w:val="en-US" w:eastAsia="zh-CN" w:bidi="hi-IN"/>
              </w:rPr>
              <w:t xml:space="preserve"> </w:t>
            </w:r>
            <w:r w:rsidRPr="00272B31">
              <w:rPr>
                <w:rFonts w:ascii="Times New Roman" w:eastAsia="Times New Roman" w:hAnsi="Times New Roman"/>
                <w:color w:val="00000A"/>
                <w:sz w:val="20"/>
                <w:szCs w:val="20"/>
                <w:lang w:eastAsia="zh-CN" w:bidi="hi-IN"/>
              </w:rPr>
              <w:t>чек</w:t>
            </w:r>
            <w:r w:rsidRPr="00EC3666">
              <w:rPr>
                <w:rFonts w:ascii="Times New Roman" w:eastAsia="Times New Roman" w:hAnsi="Times New Roman"/>
                <w:color w:val="00000A"/>
                <w:sz w:val="20"/>
                <w:szCs w:val="20"/>
                <w:lang w:val="en-US" w:eastAsia="zh-CN" w:bidi="hi-IN"/>
              </w:rPr>
              <w:t xml:space="preserve"> </w:t>
            </w:r>
            <w:r w:rsidRPr="00272B31">
              <w:rPr>
                <w:rFonts w:ascii="Times New Roman" w:eastAsia="Times New Roman" w:hAnsi="Times New Roman"/>
                <w:color w:val="00000A"/>
                <w:sz w:val="20"/>
                <w:szCs w:val="20"/>
                <w:lang w:eastAsia="zh-CN" w:bidi="hi-IN"/>
              </w:rPr>
              <w:t>плюс</w:t>
            </w:r>
            <w:r w:rsidRPr="00EC3666">
              <w:rPr>
                <w:rFonts w:ascii="Times New Roman" w:eastAsia="Times New Roman" w:hAnsi="Times New Roman"/>
                <w:color w:val="00000A"/>
                <w:sz w:val="20"/>
                <w:szCs w:val="20"/>
                <w:lang w:val="en-US" w:eastAsia="zh-CN" w:bidi="hi-IN"/>
              </w:rPr>
              <w:t xml:space="preserve"> (</w:t>
            </w:r>
            <w:proofErr w:type="spellStart"/>
            <w:r w:rsidRPr="00EC3666">
              <w:rPr>
                <w:rFonts w:ascii="Times New Roman" w:eastAsia="Times New Roman" w:hAnsi="Times New Roman"/>
                <w:color w:val="00000A"/>
                <w:sz w:val="20"/>
                <w:szCs w:val="20"/>
                <w:lang w:val="en-US" w:eastAsia="zh-CN" w:bidi="hi-IN"/>
              </w:rPr>
              <w:t>Aution</w:t>
            </w:r>
            <w:proofErr w:type="spellEnd"/>
            <w:r w:rsidRPr="00EC3666">
              <w:rPr>
                <w:rFonts w:ascii="Times New Roman" w:eastAsia="Times New Roman" w:hAnsi="Times New Roman"/>
                <w:color w:val="00000A"/>
                <w:sz w:val="20"/>
                <w:szCs w:val="20"/>
                <w:lang w:val="en-US" w:eastAsia="zh-CN" w:bidi="hi-IN"/>
              </w:rPr>
              <w:t xml:space="preserve"> check plus)</w:t>
            </w:r>
          </w:p>
        </w:tc>
        <w:tc>
          <w:tcPr>
            <w:tcW w:w="852" w:type="dxa"/>
            <w:gridSpan w:val="4"/>
            <w:shd w:val="clear" w:color="auto" w:fill="auto"/>
            <w:vAlign w:val="center"/>
          </w:tcPr>
          <w:p w:rsidR="00411CB5" w:rsidRPr="00272B31" w:rsidRDefault="00411CB5" w:rsidP="000860AE">
            <w:pPr>
              <w:jc w:val="center"/>
              <w:rPr>
                <w:rFonts w:ascii="Times New Roman" w:eastAsia="Times New Roman" w:hAnsi="Times New Roman"/>
                <w:color w:val="00000A"/>
                <w:sz w:val="20"/>
                <w:szCs w:val="20"/>
                <w:lang w:eastAsia="zh-CN" w:bidi="hi-IN"/>
              </w:rPr>
            </w:pPr>
            <w:proofErr w:type="spellStart"/>
            <w:r>
              <w:rPr>
                <w:rFonts w:ascii="Times New Roman" w:eastAsia="Times New Roman" w:hAnsi="Times New Roman"/>
                <w:color w:val="00000A"/>
                <w:sz w:val="20"/>
                <w:szCs w:val="20"/>
                <w:lang w:eastAsia="zh-CN" w:bidi="hi-IN"/>
              </w:rPr>
              <w:t>упак</w:t>
            </w:r>
            <w:proofErr w:type="spellEnd"/>
          </w:p>
        </w:tc>
        <w:tc>
          <w:tcPr>
            <w:tcW w:w="783" w:type="dxa"/>
            <w:gridSpan w:val="3"/>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w:t>
            </w:r>
          </w:p>
        </w:tc>
        <w:tc>
          <w:tcPr>
            <w:tcW w:w="1371" w:type="dxa"/>
            <w:gridSpan w:val="6"/>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170400</w:t>
            </w: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shd w:val="clear" w:color="auto" w:fill="auto"/>
            <w:vAlign w:val="center"/>
          </w:tcPr>
          <w:p w:rsidR="00411CB5" w:rsidRPr="0010343A" w:rsidRDefault="00411CB5" w:rsidP="000860AE">
            <w:pPr>
              <w:ind w:left="360"/>
              <w:jc w:val="center"/>
              <w:rPr>
                <w:rFonts w:ascii="Times New Roman" w:hAnsi="Times New Roman"/>
              </w:rPr>
            </w:pPr>
          </w:p>
        </w:tc>
        <w:tc>
          <w:tcPr>
            <w:tcW w:w="11626" w:type="dxa"/>
            <w:gridSpan w:val="24"/>
            <w:tcBorders>
              <w:top w:val="single" w:sz="4" w:space="0" w:color="auto"/>
              <w:left w:val="single" w:sz="4" w:space="0" w:color="auto"/>
              <w:bottom w:val="single" w:sz="4" w:space="0" w:color="auto"/>
            </w:tcBorders>
            <w:shd w:val="clear" w:color="auto" w:fill="auto"/>
            <w:vAlign w:val="center"/>
          </w:tcPr>
          <w:p w:rsidR="00411CB5" w:rsidRPr="007D2DAE" w:rsidRDefault="00411CB5" w:rsidP="000860AE">
            <w:pPr>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Диагностические реагенты для автоматического гематологического анализатора ВС-5000 закрытого типа</w:t>
            </w:r>
          </w:p>
        </w:tc>
        <w:tc>
          <w:tcPr>
            <w:tcW w:w="1276" w:type="dxa"/>
            <w:tcBorders>
              <w:top w:val="single" w:sz="4" w:space="0" w:color="auto"/>
              <w:bottom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single" w:sz="4" w:space="0" w:color="auto"/>
              <w:bottom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1991" w:type="dxa"/>
            <w:gridSpan w:val="2"/>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Изотонический разбавитель</w:t>
            </w:r>
          </w:p>
        </w:tc>
        <w:tc>
          <w:tcPr>
            <w:tcW w:w="5645" w:type="dxa"/>
            <w:gridSpan w:val="6"/>
            <w:shd w:val="clear" w:color="auto" w:fill="auto"/>
          </w:tcPr>
          <w:p w:rsidR="00411CB5" w:rsidRPr="007A1969" w:rsidRDefault="00411CB5"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разбавитель марки М52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w:t>
            </w:r>
            <w:proofErr w:type="gramStart"/>
            <w:r w:rsidRPr="007A1969">
              <w:rPr>
                <w:rFonts w:ascii="Times New Roman" w:eastAsia="Times New Roman" w:hAnsi="Times New Roman"/>
                <w:color w:val="00000A"/>
                <w:sz w:val="20"/>
                <w:szCs w:val="20"/>
                <w:lang w:eastAsia="zh-CN" w:bidi="hi-IN"/>
              </w:rPr>
              <w:t>хранения</w:t>
            </w:r>
            <w:proofErr w:type="gramEnd"/>
            <w:r w:rsidRPr="007A1969">
              <w:rPr>
                <w:rFonts w:ascii="Times New Roman" w:eastAsia="Times New Roman" w:hAnsi="Times New Roman"/>
                <w:color w:val="00000A"/>
                <w:sz w:val="20"/>
                <w:szCs w:val="20"/>
                <w:lang w:eastAsia="zh-CN" w:bidi="hi-IN"/>
              </w:rPr>
              <w:t xml:space="preserve"> указанного на упаковке. Упаковка должна быть маркирована специальным штриховым кодом совместимым со считывателем для закрытой гематологический системы. Объем упаковки не менее </w:t>
            </w:r>
            <w:smartTag w:uri="urn:schemas-microsoft-com:office:smarttags" w:element="metricconverter">
              <w:smartTagPr>
                <w:attr w:name="ProductID" w:val="20 литров"/>
              </w:smartTagPr>
              <w:r w:rsidRPr="007A1969">
                <w:rPr>
                  <w:rFonts w:ascii="Times New Roman" w:eastAsia="Times New Roman" w:hAnsi="Times New Roman"/>
                  <w:color w:val="00000A"/>
                  <w:sz w:val="20"/>
                  <w:szCs w:val="20"/>
                  <w:lang w:eastAsia="zh-CN" w:bidi="hi-IN"/>
                </w:rPr>
                <w:t>20 литров</w:t>
              </w:r>
            </w:smartTag>
            <w:r w:rsidRPr="007A1969">
              <w:rPr>
                <w:rFonts w:ascii="Times New Roman" w:eastAsia="Times New Roman" w:hAnsi="Times New Roman"/>
                <w:color w:val="00000A"/>
                <w:sz w:val="20"/>
                <w:szCs w:val="20"/>
                <w:lang w:eastAsia="zh-CN" w:bidi="hi-IN"/>
              </w:rPr>
              <w:t>.</w:t>
            </w:r>
          </w:p>
        </w:tc>
        <w:tc>
          <w:tcPr>
            <w:tcW w:w="852"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канистра</w:t>
            </w:r>
          </w:p>
        </w:tc>
        <w:tc>
          <w:tcPr>
            <w:tcW w:w="783" w:type="dxa"/>
            <w:gridSpan w:val="3"/>
            <w:tcBorders>
              <w:top w:val="nil"/>
              <w:left w:val="single" w:sz="8" w:space="0" w:color="auto"/>
              <w:bottom w:val="single" w:sz="8" w:space="0" w:color="auto"/>
              <w:right w:val="single" w:sz="8"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50</w:t>
            </w:r>
          </w:p>
        </w:tc>
        <w:tc>
          <w:tcPr>
            <w:tcW w:w="1371" w:type="dxa"/>
            <w:gridSpan w:val="6"/>
            <w:tcBorders>
              <w:top w:val="nil"/>
              <w:left w:val="nil"/>
              <w:bottom w:val="single" w:sz="8" w:space="0" w:color="auto"/>
              <w:right w:val="single" w:sz="8"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top w:val="nil"/>
              <w:left w:val="nil"/>
              <w:bottom w:val="single" w:sz="8" w:space="0" w:color="auto"/>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74250</w:t>
            </w: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nil"/>
              <w:left w:val="single" w:sz="4" w:space="0" w:color="auto"/>
              <w:bottom w:val="nil"/>
              <w:right w:val="single" w:sz="4" w:space="0" w:color="auto"/>
            </w:tcBorders>
          </w:tcPr>
          <w:p w:rsidR="00411CB5" w:rsidRPr="0010343A" w:rsidRDefault="00411CB5" w:rsidP="000860AE">
            <w:pPr>
              <w:jc w:val="center"/>
              <w:rPr>
                <w:rFonts w:ascii="Times New Roman" w:hAnsi="Times New Roman"/>
                <w:color w:val="000000"/>
              </w:rPr>
            </w:pPr>
          </w:p>
        </w:tc>
        <w:tc>
          <w:tcPr>
            <w:tcW w:w="709" w:type="dxa"/>
            <w:tcBorders>
              <w:top w:val="nil"/>
              <w:left w:val="single" w:sz="4" w:space="0" w:color="auto"/>
              <w:bottom w:val="nil"/>
              <w:right w:val="nil"/>
            </w:tcBorders>
            <w:shd w:val="clear" w:color="auto" w:fill="auto"/>
            <w:vAlign w:val="bottom"/>
          </w:tcPr>
          <w:p w:rsidR="00411CB5" w:rsidRPr="0010343A" w:rsidRDefault="00411CB5" w:rsidP="000860AE">
            <w:pPr>
              <w:jc w:val="center"/>
              <w:rPr>
                <w:rFonts w:ascii="Times New Roman" w:hAnsi="Times New Roman"/>
                <w:color w:val="000000"/>
              </w:rPr>
            </w:pPr>
          </w:p>
        </w:tc>
      </w:tr>
      <w:tr w:rsidR="00411CB5" w:rsidRPr="0010343A" w:rsidTr="00411CB5">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1991" w:type="dxa"/>
            <w:gridSpan w:val="2"/>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Лизирующий</w:t>
            </w:r>
            <w:proofErr w:type="spellEnd"/>
            <w:r w:rsidRPr="007A1969">
              <w:rPr>
                <w:rFonts w:ascii="Times New Roman" w:eastAsia="Times New Roman" w:hAnsi="Times New Roman"/>
                <w:color w:val="00000A"/>
                <w:sz w:val="20"/>
                <w:szCs w:val="20"/>
                <w:lang w:eastAsia="zh-CN" w:bidi="hi-IN"/>
              </w:rPr>
              <w:t xml:space="preserve"> реагент</w:t>
            </w:r>
          </w:p>
        </w:tc>
        <w:tc>
          <w:tcPr>
            <w:tcW w:w="5645" w:type="dxa"/>
            <w:gridSpan w:val="6"/>
            <w:shd w:val="clear" w:color="auto" w:fill="auto"/>
          </w:tcPr>
          <w:p w:rsidR="00411CB5" w:rsidRPr="007A1969" w:rsidRDefault="00411CB5"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жидкий реагент марки M-52DIFF, предназначенный для одновременного </w:t>
            </w:r>
            <w:proofErr w:type="spellStart"/>
            <w:r w:rsidRPr="007A1969">
              <w:rPr>
                <w:rFonts w:ascii="Times New Roman" w:eastAsia="Times New Roman" w:hAnsi="Times New Roman"/>
                <w:color w:val="00000A"/>
                <w:sz w:val="20"/>
                <w:szCs w:val="20"/>
                <w:lang w:eastAsia="zh-CN" w:bidi="hi-IN"/>
              </w:rPr>
              <w:t>лизирования</w:t>
            </w:r>
            <w:proofErr w:type="spellEnd"/>
            <w:r w:rsidRPr="007A1969">
              <w:rPr>
                <w:rFonts w:ascii="Times New Roman" w:eastAsia="Times New Roman" w:hAnsi="Times New Roman"/>
                <w:color w:val="00000A"/>
                <w:sz w:val="20"/>
                <w:szCs w:val="20"/>
                <w:lang w:eastAsia="zh-CN" w:bidi="hi-IN"/>
              </w:rPr>
              <w:t xml:space="preserve"> красных кровяных клеток, дифференцировки лейкоцитов по 5 </w:t>
            </w:r>
            <w:proofErr w:type="spellStart"/>
            <w:r w:rsidRPr="007A1969">
              <w:rPr>
                <w:rFonts w:ascii="Times New Roman" w:eastAsia="Times New Roman" w:hAnsi="Times New Roman"/>
                <w:color w:val="00000A"/>
                <w:sz w:val="20"/>
                <w:szCs w:val="20"/>
                <w:lang w:eastAsia="zh-CN" w:bidi="hi-IN"/>
              </w:rPr>
              <w:t>субпопуляциям</w:t>
            </w:r>
            <w:proofErr w:type="spellEnd"/>
            <w:r w:rsidRPr="007A1969">
              <w:rPr>
                <w:rFonts w:ascii="Times New Roman" w:eastAsia="Times New Roman" w:hAnsi="Times New Roman"/>
                <w:color w:val="00000A"/>
                <w:sz w:val="20"/>
                <w:szCs w:val="20"/>
                <w:lang w:eastAsia="zh-CN" w:bidi="hi-IN"/>
              </w:rPr>
              <w:t xml:space="preserve"> и химического окрашивания базофилов и эозинофилов.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500мл.</w:t>
            </w:r>
          </w:p>
        </w:tc>
        <w:tc>
          <w:tcPr>
            <w:tcW w:w="852"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флакон</w:t>
            </w:r>
          </w:p>
        </w:tc>
        <w:tc>
          <w:tcPr>
            <w:tcW w:w="783" w:type="dxa"/>
            <w:gridSpan w:val="3"/>
            <w:tcBorders>
              <w:top w:val="nil"/>
              <w:left w:val="single" w:sz="8" w:space="0" w:color="auto"/>
              <w:bottom w:val="single" w:sz="8" w:space="0" w:color="auto"/>
              <w:right w:val="single" w:sz="8"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48</w:t>
            </w:r>
          </w:p>
        </w:tc>
        <w:tc>
          <w:tcPr>
            <w:tcW w:w="1371" w:type="dxa"/>
            <w:gridSpan w:val="6"/>
            <w:tcBorders>
              <w:top w:val="nil"/>
              <w:left w:val="nil"/>
              <w:bottom w:val="single" w:sz="8" w:space="0" w:color="auto"/>
              <w:right w:val="single" w:sz="8"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top w:val="nil"/>
              <w:left w:val="nil"/>
              <w:bottom w:val="single" w:sz="8" w:space="0" w:color="auto"/>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45500</w:t>
            </w: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nil"/>
              <w:left w:val="single" w:sz="4" w:space="0" w:color="auto"/>
              <w:bottom w:val="nil"/>
              <w:right w:val="single" w:sz="4" w:space="0" w:color="auto"/>
            </w:tcBorders>
          </w:tcPr>
          <w:p w:rsidR="00411CB5" w:rsidRPr="0010343A" w:rsidRDefault="00411CB5" w:rsidP="000860AE">
            <w:pPr>
              <w:jc w:val="center"/>
              <w:rPr>
                <w:rFonts w:ascii="Times New Roman" w:hAnsi="Times New Roman"/>
                <w:color w:val="000000"/>
              </w:rPr>
            </w:pPr>
          </w:p>
        </w:tc>
        <w:tc>
          <w:tcPr>
            <w:tcW w:w="709" w:type="dxa"/>
            <w:tcBorders>
              <w:top w:val="nil"/>
              <w:left w:val="single" w:sz="4" w:space="0" w:color="auto"/>
              <w:bottom w:val="nil"/>
              <w:right w:val="nil"/>
            </w:tcBorders>
            <w:shd w:val="clear" w:color="auto" w:fill="auto"/>
            <w:vAlign w:val="bottom"/>
          </w:tcPr>
          <w:p w:rsidR="00411CB5" w:rsidRPr="0010343A" w:rsidRDefault="00411CB5" w:rsidP="000860AE">
            <w:pPr>
              <w:jc w:val="center"/>
              <w:rPr>
                <w:rFonts w:ascii="Times New Roman" w:hAnsi="Times New Roman"/>
                <w:color w:val="000000"/>
              </w:rPr>
            </w:pPr>
          </w:p>
        </w:tc>
      </w:tr>
      <w:tr w:rsidR="00411CB5" w:rsidRPr="0010343A"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1991" w:type="dxa"/>
            <w:gridSpan w:val="2"/>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Лизирующий</w:t>
            </w:r>
            <w:proofErr w:type="spellEnd"/>
            <w:r w:rsidRPr="007A1969">
              <w:rPr>
                <w:rFonts w:ascii="Times New Roman" w:eastAsia="Times New Roman" w:hAnsi="Times New Roman"/>
                <w:color w:val="00000A"/>
                <w:sz w:val="20"/>
                <w:szCs w:val="20"/>
                <w:lang w:eastAsia="zh-CN" w:bidi="hi-IN"/>
              </w:rPr>
              <w:t xml:space="preserve"> реагент</w:t>
            </w:r>
          </w:p>
        </w:tc>
        <w:tc>
          <w:tcPr>
            <w:tcW w:w="5645" w:type="dxa"/>
            <w:gridSpan w:val="6"/>
            <w:shd w:val="clear" w:color="auto" w:fill="auto"/>
          </w:tcPr>
          <w:p w:rsidR="00411CB5" w:rsidRPr="007A1969" w:rsidRDefault="00411CB5"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жидкий реагент марки M-52LH, предназначенный для </w:t>
            </w:r>
            <w:proofErr w:type="spellStart"/>
            <w:r w:rsidRPr="007A1969">
              <w:rPr>
                <w:rFonts w:ascii="Times New Roman" w:eastAsia="Times New Roman" w:hAnsi="Times New Roman"/>
                <w:color w:val="00000A"/>
                <w:sz w:val="20"/>
                <w:szCs w:val="20"/>
                <w:lang w:eastAsia="zh-CN" w:bidi="hi-IN"/>
              </w:rPr>
              <w:t>лизирования</w:t>
            </w:r>
            <w:proofErr w:type="spellEnd"/>
            <w:r w:rsidRPr="007A1969">
              <w:rPr>
                <w:rFonts w:ascii="Times New Roman" w:eastAsia="Times New Roman" w:hAnsi="Times New Roman"/>
                <w:color w:val="00000A"/>
                <w:sz w:val="20"/>
                <w:szCs w:val="20"/>
                <w:lang w:eastAsia="zh-CN" w:bidi="hi-IN"/>
              </w:rPr>
              <w:t xml:space="preserve"> красных кровяных клеток и химического окрашивания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100мл.</w:t>
            </w:r>
          </w:p>
        </w:tc>
        <w:tc>
          <w:tcPr>
            <w:tcW w:w="852"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флакон</w:t>
            </w:r>
          </w:p>
        </w:tc>
        <w:tc>
          <w:tcPr>
            <w:tcW w:w="783" w:type="dxa"/>
            <w:gridSpan w:val="3"/>
            <w:tcBorders>
              <w:top w:val="nil"/>
              <w:left w:val="single" w:sz="8" w:space="0" w:color="auto"/>
              <w:bottom w:val="single" w:sz="8" w:space="0" w:color="auto"/>
              <w:right w:val="single" w:sz="8"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58</w:t>
            </w:r>
          </w:p>
        </w:tc>
        <w:tc>
          <w:tcPr>
            <w:tcW w:w="1371" w:type="dxa"/>
            <w:gridSpan w:val="6"/>
            <w:tcBorders>
              <w:top w:val="nil"/>
              <w:left w:val="nil"/>
              <w:bottom w:val="single" w:sz="8" w:space="0" w:color="auto"/>
              <w:right w:val="single" w:sz="8"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top w:val="nil"/>
              <w:left w:val="nil"/>
              <w:bottom w:val="single" w:sz="8" w:space="0" w:color="auto"/>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28750</w:t>
            </w: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1991" w:type="dxa"/>
            <w:gridSpan w:val="2"/>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Чистящий реагент</w:t>
            </w:r>
          </w:p>
        </w:tc>
        <w:tc>
          <w:tcPr>
            <w:tcW w:w="5645" w:type="dxa"/>
            <w:gridSpan w:val="6"/>
            <w:shd w:val="clear" w:color="auto" w:fill="auto"/>
          </w:tcPr>
          <w:p w:rsidR="00411CB5" w:rsidRPr="007A1969" w:rsidRDefault="00411CB5"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Универсальный чистящий реагент </w:t>
            </w:r>
            <w:proofErr w:type="spellStart"/>
            <w:r w:rsidRPr="007A1969">
              <w:rPr>
                <w:rFonts w:ascii="Times New Roman" w:eastAsia="Times New Roman" w:hAnsi="Times New Roman"/>
                <w:color w:val="00000A"/>
                <w:sz w:val="20"/>
                <w:szCs w:val="20"/>
                <w:lang w:eastAsia="zh-CN" w:bidi="hi-IN"/>
              </w:rPr>
              <w:t>Probe</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Cleanser</w:t>
            </w:r>
            <w:proofErr w:type="spellEnd"/>
            <w:r w:rsidRPr="007A1969">
              <w:rPr>
                <w:rFonts w:ascii="Times New Roman" w:eastAsia="Times New Roman" w:hAnsi="Times New Roman"/>
                <w:color w:val="00000A"/>
                <w:sz w:val="20"/>
                <w:szCs w:val="20"/>
                <w:lang w:eastAsia="zh-CN" w:bidi="hi-IN"/>
              </w:rPr>
              <w:t>,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Объем флакона не менее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852"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флакон</w:t>
            </w:r>
          </w:p>
        </w:tc>
        <w:tc>
          <w:tcPr>
            <w:tcW w:w="783" w:type="dxa"/>
            <w:gridSpan w:val="3"/>
            <w:tcBorders>
              <w:top w:val="nil"/>
              <w:left w:val="single" w:sz="8" w:space="0" w:color="auto"/>
              <w:bottom w:val="single" w:sz="4" w:space="0" w:color="auto"/>
              <w:right w:val="single" w:sz="8"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132</w:t>
            </w:r>
          </w:p>
        </w:tc>
        <w:tc>
          <w:tcPr>
            <w:tcW w:w="1371" w:type="dxa"/>
            <w:gridSpan w:val="6"/>
            <w:tcBorders>
              <w:top w:val="nil"/>
              <w:left w:val="nil"/>
              <w:bottom w:val="single" w:sz="4" w:space="0" w:color="auto"/>
              <w:right w:val="single" w:sz="8"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top w:val="nil"/>
              <w:left w:val="nil"/>
              <w:bottom w:val="single" w:sz="4" w:space="0" w:color="auto"/>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5400</w:t>
            </w: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1991" w:type="dxa"/>
            <w:gridSpan w:val="2"/>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 контрольных растворов</w:t>
            </w:r>
          </w:p>
        </w:tc>
        <w:tc>
          <w:tcPr>
            <w:tcW w:w="5645" w:type="dxa"/>
            <w:gridSpan w:val="6"/>
            <w:shd w:val="clear" w:color="auto" w:fill="auto"/>
          </w:tcPr>
          <w:p w:rsidR="00411CB5" w:rsidRPr="007A1969" w:rsidRDefault="00411CB5"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Набор марки В55 предназначен для ежедневного проведения </w:t>
            </w:r>
            <w:proofErr w:type="spellStart"/>
            <w:r w:rsidRPr="007A1969">
              <w:rPr>
                <w:rFonts w:ascii="Times New Roman" w:eastAsia="Times New Roman" w:hAnsi="Times New Roman"/>
                <w:color w:val="00000A"/>
                <w:sz w:val="20"/>
                <w:szCs w:val="20"/>
                <w:lang w:eastAsia="zh-CN" w:bidi="hi-IN"/>
              </w:rPr>
              <w:t>внутрилабораторного</w:t>
            </w:r>
            <w:proofErr w:type="spellEnd"/>
            <w:r w:rsidRPr="007A1969">
              <w:rPr>
                <w:rFonts w:ascii="Times New Roman" w:eastAsia="Times New Roman" w:hAnsi="Times New Roman"/>
                <w:color w:val="00000A"/>
                <w:sz w:val="20"/>
                <w:szCs w:val="20"/>
                <w:lang w:eastAsia="zh-CN" w:bidi="hi-IN"/>
              </w:rPr>
              <w:t xml:space="preserve"> контроля точности измерений </w:t>
            </w:r>
            <w:proofErr w:type="gramStart"/>
            <w:r w:rsidRPr="007A1969">
              <w:rPr>
                <w:rFonts w:ascii="Times New Roman" w:eastAsia="Times New Roman" w:hAnsi="Times New Roman"/>
                <w:color w:val="00000A"/>
                <w:sz w:val="20"/>
                <w:szCs w:val="20"/>
                <w:lang w:eastAsia="zh-CN" w:bidi="hi-IN"/>
              </w:rPr>
              <w:t>на приборах</w:t>
            </w:r>
            <w:proofErr w:type="gramEnd"/>
            <w:r w:rsidRPr="007A1969">
              <w:rPr>
                <w:rFonts w:ascii="Times New Roman" w:eastAsia="Times New Roman" w:hAnsi="Times New Roman"/>
                <w:color w:val="00000A"/>
                <w:sz w:val="20"/>
                <w:szCs w:val="20"/>
                <w:lang w:eastAsia="zh-CN" w:bidi="hi-IN"/>
              </w:rPr>
              <w:t xml:space="preserve"> использующих в работе базовые реагенты М58. Набор должен состоять из трех флаконов, емкостью не менее 3,5мл каждый. Контрольные растворы предоставляют </w:t>
            </w:r>
            <w:r w:rsidRPr="007A1969">
              <w:rPr>
                <w:rFonts w:ascii="Times New Roman" w:eastAsia="Times New Roman" w:hAnsi="Times New Roman"/>
                <w:color w:val="00000A"/>
                <w:sz w:val="20"/>
                <w:szCs w:val="20"/>
                <w:lang w:eastAsia="zh-CN" w:bidi="hi-IN"/>
              </w:rPr>
              <w:lastRenderedPageBreak/>
              <w:t xml:space="preserve">проверенные контрольные данные не менее чем по </w:t>
            </w:r>
            <w:proofErr w:type="gramStart"/>
            <w:r w:rsidRPr="007A1969">
              <w:rPr>
                <w:rFonts w:ascii="Times New Roman" w:eastAsia="Times New Roman" w:hAnsi="Times New Roman"/>
                <w:color w:val="00000A"/>
                <w:sz w:val="20"/>
                <w:szCs w:val="20"/>
                <w:lang w:eastAsia="zh-CN" w:bidi="hi-IN"/>
              </w:rPr>
              <w:t>двенадцати  клинического</w:t>
            </w:r>
            <w:proofErr w:type="gramEnd"/>
            <w:r w:rsidRPr="007A1969">
              <w:rPr>
                <w:rFonts w:ascii="Times New Roman" w:eastAsia="Times New Roman" w:hAnsi="Times New Roman"/>
                <w:color w:val="00000A"/>
                <w:sz w:val="20"/>
                <w:szCs w:val="20"/>
                <w:lang w:eastAsia="zh-CN" w:bidi="hi-IN"/>
              </w:rPr>
              <w:t xml:space="preserve"> анализа крови плюс дополнительные аналитические параметры, относящиеся к </w:t>
            </w:r>
            <w:proofErr w:type="spellStart"/>
            <w:r w:rsidRPr="007A1969">
              <w:rPr>
                <w:rFonts w:ascii="Times New Roman" w:eastAsia="Times New Roman" w:hAnsi="Times New Roman"/>
                <w:color w:val="00000A"/>
                <w:sz w:val="20"/>
                <w:szCs w:val="20"/>
                <w:lang w:eastAsia="zh-CN" w:bidi="hi-IN"/>
              </w:rPr>
              <w:t>трехвершинной</w:t>
            </w:r>
            <w:proofErr w:type="spellEnd"/>
            <w:r w:rsidRPr="007A1969">
              <w:rPr>
                <w:rFonts w:ascii="Times New Roman" w:eastAsia="Times New Roman" w:hAnsi="Times New Roman"/>
                <w:color w:val="00000A"/>
                <w:sz w:val="20"/>
                <w:szCs w:val="20"/>
                <w:lang w:eastAsia="zh-CN" w:bidi="hi-IN"/>
              </w:rPr>
              <w:t xml:space="preserve"> кривой распределения эритроцитов и тромбоцитов.  Наличие аттестованных </w:t>
            </w:r>
            <w:proofErr w:type="spellStart"/>
            <w:r w:rsidRPr="007A1969">
              <w:rPr>
                <w:rFonts w:ascii="Times New Roman" w:eastAsia="Times New Roman" w:hAnsi="Times New Roman"/>
                <w:color w:val="00000A"/>
                <w:sz w:val="20"/>
                <w:szCs w:val="20"/>
                <w:lang w:eastAsia="zh-CN" w:bidi="hi-IN"/>
              </w:rPr>
              <w:t>референтных</w:t>
            </w:r>
            <w:proofErr w:type="spellEnd"/>
            <w:r w:rsidRPr="007A1969">
              <w:rPr>
                <w:rFonts w:ascii="Times New Roman" w:eastAsia="Times New Roman" w:hAnsi="Times New Roman"/>
                <w:color w:val="00000A"/>
                <w:sz w:val="20"/>
                <w:szCs w:val="20"/>
                <w:lang w:eastAsia="zh-CN" w:bidi="hi-IN"/>
              </w:rPr>
              <w:t xml:space="preserve"> параметров соответствующих низким, </w:t>
            </w:r>
            <w:proofErr w:type="gramStart"/>
            <w:r w:rsidRPr="007A1969">
              <w:rPr>
                <w:rFonts w:ascii="Times New Roman" w:eastAsia="Times New Roman" w:hAnsi="Times New Roman"/>
                <w:color w:val="00000A"/>
                <w:sz w:val="20"/>
                <w:szCs w:val="20"/>
                <w:lang w:eastAsia="zh-CN" w:bidi="hi-IN"/>
              </w:rPr>
              <w:t>нормальным и высоким показателям</w:t>
            </w:r>
            <w:proofErr w:type="gramEnd"/>
            <w:r w:rsidRPr="007A1969">
              <w:rPr>
                <w:rFonts w:ascii="Times New Roman" w:eastAsia="Times New Roman" w:hAnsi="Times New Roman"/>
                <w:color w:val="00000A"/>
                <w:sz w:val="20"/>
                <w:szCs w:val="20"/>
                <w:lang w:eastAsia="zh-CN" w:bidi="hi-IN"/>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гематологической системы для автоматического ввода </w:t>
            </w:r>
            <w:proofErr w:type="spellStart"/>
            <w:r w:rsidRPr="007A1969">
              <w:rPr>
                <w:rFonts w:ascii="Times New Roman" w:eastAsia="Times New Roman" w:hAnsi="Times New Roman"/>
                <w:color w:val="00000A"/>
                <w:sz w:val="20"/>
                <w:szCs w:val="20"/>
                <w:lang w:eastAsia="zh-CN" w:bidi="hi-IN"/>
              </w:rPr>
              <w:t>референтных</w:t>
            </w:r>
            <w:proofErr w:type="spellEnd"/>
            <w:r w:rsidRPr="007A1969">
              <w:rPr>
                <w:rFonts w:ascii="Times New Roman" w:eastAsia="Times New Roman" w:hAnsi="Times New Roman"/>
                <w:color w:val="00000A"/>
                <w:sz w:val="20"/>
                <w:szCs w:val="20"/>
                <w:lang w:eastAsia="zh-CN" w:bidi="hi-IN"/>
              </w:rPr>
              <w:t xml:space="preserve"> параметров в память прибора.</w:t>
            </w:r>
          </w:p>
        </w:tc>
        <w:tc>
          <w:tcPr>
            <w:tcW w:w="852" w:type="dxa"/>
            <w:gridSpan w:val="4"/>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набор</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7</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120000</w:t>
            </w: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13826" w:type="dxa"/>
            <w:gridSpan w:val="26"/>
            <w:tcBorders>
              <w:right w:val="single" w:sz="4" w:space="0" w:color="auto"/>
            </w:tcBorders>
            <w:shd w:val="clear" w:color="auto" w:fill="auto"/>
            <w:vAlign w:val="center"/>
          </w:tcPr>
          <w:p w:rsidR="00411CB5" w:rsidRPr="007D2DAE" w:rsidRDefault="00411CB5" w:rsidP="000860AE">
            <w:pPr>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Реагенты для автоматического гематологического анализатора закрытого типа BС-5800</w:t>
            </w:r>
          </w:p>
        </w:tc>
        <w:tc>
          <w:tcPr>
            <w:tcW w:w="1276" w:type="dxa"/>
            <w:tcBorders>
              <w:right w:val="single" w:sz="4" w:space="0" w:color="auto"/>
            </w:tcBorders>
          </w:tcPr>
          <w:p w:rsidR="00411CB5" w:rsidRPr="007D2DAE" w:rsidRDefault="00411CB5" w:rsidP="000860AE">
            <w:pPr>
              <w:jc w:val="center"/>
              <w:rPr>
                <w:rFonts w:ascii="Times New Roman" w:eastAsia="Times New Roman" w:hAnsi="Times New Roman"/>
                <w:b/>
                <w:color w:val="00000A"/>
                <w:sz w:val="20"/>
                <w:szCs w:val="20"/>
                <w:lang w:eastAsia="zh-CN" w:bidi="hi-IN"/>
              </w:rPr>
            </w:pPr>
          </w:p>
        </w:tc>
      </w:tr>
      <w:tr w:rsidR="00411CB5" w:rsidRPr="0010343A" w:rsidTr="00411CB5">
        <w:trPr>
          <w:gridAfter w:val="1"/>
          <w:wAfter w:w="709" w:type="dxa"/>
          <w:trHeight w:val="3230"/>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Изотонический разбавитель</w:t>
            </w:r>
          </w:p>
        </w:tc>
        <w:tc>
          <w:tcPr>
            <w:tcW w:w="5645" w:type="dxa"/>
            <w:gridSpan w:val="6"/>
            <w:shd w:val="clear" w:color="auto" w:fill="auto"/>
          </w:tcPr>
          <w:p w:rsidR="00411CB5" w:rsidRPr="007A1969" w:rsidRDefault="00411CB5" w:rsidP="000860AE">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разбавитель марки М58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w:t>
            </w:r>
            <w:proofErr w:type="gramStart"/>
            <w:r w:rsidRPr="007A1969">
              <w:rPr>
                <w:rFonts w:ascii="Times New Roman" w:eastAsia="Times New Roman" w:hAnsi="Times New Roman"/>
                <w:color w:val="00000A"/>
                <w:sz w:val="20"/>
                <w:szCs w:val="20"/>
                <w:lang w:eastAsia="zh-CN" w:bidi="hi-IN"/>
              </w:rPr>
              <w:t>хранения</w:t>
            </w:r>
            <w:proofErr w:type="gramEnd"/>
            <w:r w:rsidRPr="007A1969">
              <w:rPr>
                <w:rFonts w:ascii="Times New Roman" w:eastAsia="Times New Roman" w:hAnsi="Times New Roman"/>
                <w:color w:val="00000A"/>
                <w:sz w:val="20"/>
                <w:szCs w:val="20"/>
                <w:lang w:eastAsia="zh-CN" w:bidi="hi-IN"/>
              </w:rPr>
              <w:t xml:space="preserve"> указанного на упаковке. Упаковка должна быть маркирована специальным штриховым кодом совместимым со считывателем для закрытой гематологический системы. .Объем упаковки не менее 20 литров.</w:t>
            </w:r>
          </w:p>
        </w:tc>
        <w:tc>
          <w:tcPr>
            <w:tcW w:w="852" w:type="dxa"/>
            <w:gridSpan w:val="4"/>
            <w:tcBorders>
              <w:right w:val="single" w:sz="4" w:space="0" w:color="auto"/>
            </w:tcBorders>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кан</w:t>
            </w:r>
            <w:proofErr w:type="spellEnd"/>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45</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70500</w:t>
            </w: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Гематологический реагент LEO LBA</w:t>
            </w:r>
          </w:p>
        </w:tc>
        <w:tc>
          <w:tcPr>
            <w:tcW w:w="5645" w:type="dxa"/>
            <w:gridSpan w:val="6"/>
            <w:shd w:val="clear" w:color="auto" w:fill="auto"/>
          </w:tcPr>
          <w:p w:rsidR="00411CB5" w:rsidRPr="007A1969" w:rsidRDefault="00411CB5" w:rsidP="000860AE">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жидкий реагент марки M58 LBA, предназначенный для </w:t>
            </w:r>
            <w:proofErr w:type="spellStart"/>
            <w:r w:rsidRPr="007A1969">
              <w:rPr>
                <w:rFonts w:ascii="Times New Roman" w:eastAsia="Times New Roman" w:hAnsi="Times New Roman"/>
                <w:color w:val="00000A"/>
                <w:sz w:val="20"/>
                <w:szCs w:val="20"/>
                <w:lang w:eastAsia="zh-CN" w:bidi="hi-IN"/>
              </w:rPr>
              <w:t>лизированием</w:t>
            </w:r>
            <w:proofErr w:type="spellEnd"/>
            <w:r w:rsidRPr="007A1969">
              <w:rPr>
                <w:rFonts w:ascii="Times New Roman" w:eastAsia="Times New Roman" w:hAnsi="Times New Roman"/>
                <w:color w:val="00000A"/>
                <w:sz w:val="20"/>
                <w:szCs w:val="20"/>
                <w:lang w:eastAsia="zh-CN" w:bidi="hi-IN"/>
              </w:rPr>
              <w:t xml:space="preserve"> эритроцитов и остальных лейкоцитов кроме базофилов.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1000мл.</w:t>
            </w:r>
          </w:p>
        </w:tc>
        <w:tc>
          <w:tcPr>
            <w:tcW w:w="852" w:type="dxa"/>
            <w:gridSpan w:val="4"/>
            <w:tcBorders>
              <w:right w:val="single" w:sz="4" w:space="0" w:color="auto"/>
            </w:tcBorders>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флакон</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30</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53000</w:t>
            </w: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Гематологический реагент LEO I</w:t>
            </w:r>
          </w:p>
        </w:tc>
        <w:tc>
          <w:tcPr>
            <w:tcW w:w="5645" w:type="dxa"/>
            <w:gridSpan w:val="6"/>
            <w:shd w:val="clear" w:color="auto" w:fill="auto"/>
          </w:tcPr>
          <w:p w:rsidR="00411CB5" w:rsidRPr="007A1969" w:rsidRDefault="00411CB5" w:rsidP="000860AE">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жидкий реагент марки M58 LEO I, предназначенный для </w:t>
            </w:r>
            <w:proofErr w:type="spellStart"/>
            <w:r w:rsidRPr="007A1969">
              <w:rPr>
                <w:rFonts w:ascii="Times New Roman" w:eastAsia="Times New Roman" w:hAnsi="Times New Roman"/>
                <w:color w:val="00000A"/>
                <w:sz w:val="20"/>
                <w:szCs w:val="20"/>
                <w:lang w:eastAsia="zh-CN" w:bidi="hi-IN"/>
              </w:rPr>
              <w:t>лизирования</w:t>
            </w:r>
            <w:proofErr w:type="spellEnd"/>
            <w:r w:rsidRPr="007A1969">
              <w:rPr>
                <w:rFonts w:ascii="Times New Roman" w:eastAsia="Times New Roman" w:hAnsi="Times New Roman"/>
                <w:color w:val="00000A"/>
                <w:sz w:val="20"/>
                <w:szCs w:val="20"/>
                <w:lang w:eastAsia="zh-CN" w:bidi="hi-IN"/>
              </w:rPr>
              <w:t xml:space="preserve"> красных кровяных клеток (эритроцитов и тромбоцитов) и дифференцировки </w:t>
            </w:r>
            <w:proofErr w:type="spellStart"/>
            <w:r w:rsidRPr="007A1969">
              <w:rPr>
                <w:rFonts w:ascii="Times New Roman" w:eastAsia="Times New Roman" w:hAnsi="Times New Roman"/>
                <w:color w:val="00000A"/>
                <w:sz w:val="20"/>
                <w:szCs w:val="20"/>
                <w:lang w:eastAsia="zh-CN" w:bidi="hi-IN"/>
              </w:rPr>
              <w:t>лейкоциов</w:t>
            </w:r>
            <w:proofErr w:type="spellEnd"/>
            <w:r w:rsidRPr="007A1969">
              <w:rPr>
                <w:rFonts w:ascii="Times New Roman" w:eastAsia="Times New Roman" w:hAnsi="Times New Roman"/>
                <w:color w:val="00000A"/>
                <w:sz w:val="20"/>
                <w:szCs w:val="20"/>
                <w:lang w:eastAsia="zh-CN" w:bidi="hi-IN"/>
              </w:rPr>
              <w:t xml:space="preserve"> по 4 популяциям.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1000мл.</w:t>
            </w:r>
          </w:p>
          <w:p w:rsidR="00411CB5" w:rsidRPr="007A1969" w:rsidRDefault="00411CB5" w:rsidP="000860AE">
            <w:pPr>
              <w:jc w:val="both"/>
              <w:rPr>
                <w:rFonts w:ascii="Times New Roman" w:eastAsia="Times New Roman" w:hAnsi="Times New Roman"/>
                <w:color w:val="00000A"/>
                <w:sz w:val="20"/>
                <w:szCs w:val="20"/>
                <w:lang w:eastAsia="zh-CN" w:bidi="hi-IN"/>
              </w:rPr>
            </w:pPr>
          </w:p>
        </w:tc>
        <w:tc>
          <w:tcPr>
            <w:tcW w:w="852" w:type="dxa"/>
            <w:gridSpan w:val="4"/>
            <w:tcBorders>
              <w:right w:val="single" w:sz="4" w:space="0" w:color="auto"/>
            </w:tcBorders>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флакон</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30</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53000</w:t>
            </w: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Гематологический реагент LEO II</w:t>
            </w:r>
          </w:p>
        </w:tc>
        <w:tc>
          <w:tcPr>
            <w:tcW w:w="5645" w:type="dxa"/>
            <w:gridSpan w:val="6"/>
            <w:shd w:val="clear" w:color="auto" w:fill="auto"/>
          </w:tcPr>
          <w:p w:rsidR="00411CB5" w:rsidRPr="007A1969" w:rsidRDefault="00411CB5" w:rsidP="000860AE">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жидкий реагент марки M58 LEO II, предназначенный для </w:t>
            </w:r>
            <w:proofErr w:type="spellStart"/>
            <w:r w:rsidRPr="007A1969">
              <w:rPr>
                <w:rFonts w:ascii="Times New Roman" w:eastAsia="Times New Roman" w:hAnsi="Times New Roman"/>
                <w:color w:val="00000A"/>
                <w:sz w:val="20"/>
                <w:szCs w:val="20"/>
                <w:lang w:eastAsia="zh-CN" w:bidi="hi-IN"/>
              </w:rPr>
              <w:t>лизирования</w:t>
            </w:r>
            <w:proofErr w:type="spellEnd"/>
            <w:r w:rsidRPr="007A1969">
              <w:rPr>
                <w:rFonts w:ascii="Times New Roman" w:eastAsia="Times New Roman" w:hAnsi="Times New Roman"/>
                <w:color w:val="00000A"/>
                <w:sz w:val="20"/>
                <w:szCs w:val="20"/>
                <w:lang w:eastAsia="zh-CN" w:bidi="hi-IN"/>
              </w:rPr>
              <w:t xml:space="preserve"> красных кровяных клеток и химического окрашивания эозинофилов.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500мл.</w:t>
            </w:r>
          </w:p>
          <w:p w:rsidR="00411CB5" w:rsidRPr="007A1969" w:rsidRDefault="00411CB5" w:rsidP="000860AE">
            <w:pPr>
              <w:jc w:val="both"/>
              <w:rPr>
                <w:rFonts w:ascii="Times New Roman" w:eastAsia="Times New Roman" w:hAnsi="Times New Roman"/>
                <w:color w:val="00000A"/>
                <w:sz w:val="20"/>
                <w:szCs w:val="20"/>
                <w:lang w:eastAsia="zh-CN" w:bidi="hi-IN"/>
              </w:rPr>
            </w:pPr>
          </w:p>
        </w:tc>
        <w:tc>
          <w:tcPr>
            <w:tcW w:w="852" w:type="dxa"/>
            <w:gridSpan w:val="4"/>
            <w:tcBorders>
              <w:right w:val="single" w:sz="4" w:space="0" w:color="auto"/>
            </w:tcBorders>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флакон</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30</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35000</w:t>
            </w: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Гематологический реагент LEO LH</w:t>
            </w:r>
          </w:p>
        </w:tc>
        <w:tc>
          <w:tcPr>
            <w:tcW w:w="5645" w:type="dxa"/>
            <w:gridSpan w:val="6"/>
            <w:shd w:val="clear" w:color="auto" w:fill="auto"/>
          </w:tcPr>
          <w:p w:rsidR="00411CB5" w:rsidRPr="007A1969" w:rsidRDefault="00411CB5" w:rsidP="000860AE">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жидкий реагент марки M58 LH, предназначенный для </w:t>
            </w:r>
            <w:proofErr w:type="spellStart"/>
            <w:r w:rsidRPr="007A1969">
              <w:rPr>
                <w:rFonts w:ascii="Times New Roman" w:eastAsia="Times New Roman" w:hAnsi="Times New Roman"/>
                <w:color w:val="00000A"/>
                <w:sz w:val="20"/>
                <w:szCs w:val="20"/>
                <w:lang w:eastAsia="zh-CN" w:bidi="hi-IN"/>
              </w:rPr>
              <w:t>лизирования</w:t>
            </w:r>
            <w:proofErr w:type="spellEnd"/>
            <w:r w:rsidRPr="007A1969">
              <w:rPr>
                <w:rFonts w:ascii="Times New Roman" w:eastAsia="Times New Roman" w:hAnsi="Times New Roman"/>
                <w:color w:val="00000A"/>
                <w:sz w:val="20"/>
                <w:szCs w:val="20"/>
                <w:lang w:eastAsia="zh-CN" w:bidi="hi-IN"/>
              </w:rPr>
              <w:t xml:space="preserve"> красных кровяных клеток и химического окрашивания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гематологический системы. Объем флакона не менее 500мл.</w:t>
            </w:r>
          </w:p>
        </w:tc>
        <w:tc>
          <w:tcPr>
            <w:tcW w:w="852" w:type="dxa"/>
            <w:gridSpan w:val="4"/>
            <w:tcBorders>
              <w:right w:val="single" w:sz="4" w:space="0" w:color="auto"/>
            </w:tcBorders>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флакон</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35</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26500</w:t>
            </w: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411CB5" w:rsidRPr="007A1969" w:rsidRDefault="00FB36D6" w:rsidP="000860AE">
            <w:pP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val="kk-KZ" w:eastAsia="zh-CN" w:bidi="hi-IN"/>
              </w:rPr>
              <w:t>0</w:t>
            </w:r>
            <w:proofErr w:type="spellStart"/>
            <w:r w:rsidR="00411CB5" w:rsidRPr="007A1969">
              <w:rPr>
                <w:rFonts w:ascii="Times New Roman" w:eastAsia="Times New Roman" w:hAnsi="Times New Roman"/>
                <w:color w:val="00000A"/>
                <w:sz w:val="20"/>
                <w:szCs w:val="20"/>
                <w:lang w:eastAsia="zh-CN" w:bidi="hi-IN"/>
              </w:rPr>
              <w:t>щий</w:t>
            </w:r>
            <w:proofErr w:type="spellEnd"/>
            <w:r w:rsidR="00411CB5" w:rsidRPr="007A1969">
              <w:rPr>
                <w:rFonts w:ascii="Times New Roman" w:eastAsia="Times New Roman" w:hAnsi="Times New Roman"/>
                <w:color w:val="00000A"/>
                <w:sz w:val="20"/>
                <w:szCs w:val="20"/>
                <w:lang w:eastAsia="zh-CN" w:bidi="hi-IN"/>
              </w:rPr>
              <w:t xml:space="preserve"> реагент</w:t>
            </w:r>
          </w:p>
        </w:tc>
        <w:tc>
          <w:tcPr>
            <w:tcW w:w="5645" w:type="dxa"/>
            <w:gridSpan w:val="6"/>
            <w:shd w:val="clear" w:color="auto" w:fill="auto"/>
          </w:tcPr>
          <w:p w:rsidR="00411CB5" w:rsidRPr="007A1969" w:rsidRDefault="00411CB5" w:rsidP="000860AE">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Универсальный чистящий реагент М58 Р,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Реагент должен быть во флаконе объемом 50мл.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852" w:type="dxa"/>
            <w:gridSpan w:val="4"/>
            <w:tcBorders>
              <w:right w:val="single" w:sz="4" w:space="0" w:color="auto"/>
            </w:tcBorders>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Флакон </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15</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9525</w:t>
            </w: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13826" w:type="dxa"/>
            <w:gridSpan w:val="26"/>
            <w:tcBorders>
              <w:right w:val="single" w:sz="4" w:space="0" w:color="auto"/>
            </w:tcBorders>
            <w:shd w:val="clear" w:color="auto" w:fill="auto"/>
            <w:vAlign w:val="center"/>
          </w:tcPr>
          <w:p w:rsidR="00411CB5" w:rsidRPr="007D2DAE" w:rsidRDefault="00411CB5" w:rsidP="000860AE">
            <w:pPr>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 xml:space="preserve">Диагностические реагенты для анализатора СОЭ </w:t>
            </w:r>
            <w:proofErr w:type="spellStart"/>
            <w:r w:rsidRPr="007D2DAE">
              <w:rPr>
                <w:rFonts w:ascii="Times New Roman" w:eastAsia="Times New Roman" w:hAnsi="Times New Roman"/>
                <w:b/>
                <w:color w:val="00000A"/>
                <w:sz w:val="20"/>
                <w:szCs w:val="20"/>
                <w:lang w:eastAsia="zh-CN" w:bidi="hi-IN"/>
              </w:rPr>
              <w:t>Vision</w:t>
            </w:r>
            <w:proofErr w:type="spellEnd"/>
            <w:r w:rsidRPr="007D2DAE">
              <w:rPr>
                <w:rFonts w:ascii="Times New Roman" w:eastAsia="Times New Roman" w:hAnsi="Times New Roman"/>
                <w:b/>
                <w:color w:val="00000A"/>
                <w:sz w:val="20"/>
                <w:szCs w:val="20"/>
                <w:lang w:eastAsia="zh-CN" w:bidi="hi-IN"/>
              </w:rPr>
              <w:t xml:space="preserve"> </w:t>
            </w:r>
            <w:proofErr w:type="spellStart"/>
            <w:r w:rsidRPr="007D2DAE">
              <w:rPr>
                <w:rFonts w:ascii="Times New Roman" w:eastAsia="Times New Roman" w:hAnsi="Times New Roman"/>
                <w:b/>
                <w:color w:val="00000A"/>
                <w:sz w:val="20"/>
                <w:szCs w:val="20"/>
                <w:lang w:eastAsia="zh-CN" w:bidi="hi-IN"/>
              </w:rPr>
              <w:t>Pro</w:t>
            </w:r>
            <w:proofErr w:type="spellEnd"/>
            <w:r w:rsidRPr="007D2DAE">
              <w:rPr>
                <w:rFonts w:ascii="Times New Roman" w:eastAsia="Times New Roman" w:hAnsi="Times New Roman"/>
                <w:b/>
                <w:color w:val="00000A"/>
                <w:sz w:val="20"/>
                <w:szCs w:val="20"/>
                <w:lang w:eastAsia="zh-CN" w:bidi="hi-IN"/>
              </w:rPr>
              <w:t xml:space="preserve"> закрытого типа</w:t>
            </w:r>
          </w:p>
        </w:tc>
        <w:tc>
          <w:tcPr>
            <w:tcW w:w="1276" w:type="dxa"/>
            <w:tcBorders>
              <w:right w:val="single" w:sz="4" w:space="0" w:color="auto"/>
            </w:tcBorders>
          </w:tcPr>
          <w:p w:rsidR="00411CB5" w:rsidRPr="007D2DAE" w:rsidRDefault="00411CB5" w:rsidP="000860AE">
            <w:pPr>
              <w:jc w:val="center"/>
              <w:rPr>
                <w:rFonts w:ascii="Times New Roman" w:eastAsia="Times New Roman" w:hAnsi="Times New Roman"/>
                <w:b/>
                <w:color w:val="00000A"/>
                <w:sz w:val="20"/>
                <w:szCs w:val="20"/>
                <w:lang w:eastAsia="zh-CN" w:bidi="hi-IN"/>
              </w:rPr>
            </w:pPr>
          </w:p>
        </w:tc>
      </w:tr>
      <w:tr w:rsidR="00411CB5" w:rsidRPr="0010343A"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1991" w:type="dxa"/>
            <w:gridSpan w:val="2"/>
            <w:shd w:val="clear" w:color="auto" w:fill="auto"/>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Диагностические реагенты для анализатора СОЭ </w:t>
            </w:r>
            <w:proofErr w:type="spellStart"/>
            <w:r w:rsidRPr="007A1969">
              <w:rPr>
                <w:rFonts w:ascii="Times New Roman" w:eastAsia="Times New Roman" w:hAnsi="Times New Roman"/>
                <w:color w:val="00000A"/>
                <w:sz w:val="20"/>
                <w:szCs w:val="20"/>
                <w:lang w:eastAsia="zh-CN" w:bidi="hi-IN"/>
              </w:rPr>
              <w:t>Vision</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Pro</w:t>
            </w:r>
            <w:proofErr w:type="spellEnd"/>
            <w:r w:rsidRPr="007A1969">
              <w:rPr>
                <w:rFonts w:ascii="Times New Roman" w:eastAsia="Times New Roman" w:hAnsi="Times New Roman"/>
                <w:color w:val="00000A"/>
                <w:sz w:val="20"/>
                <w:szCs w:val="20"/>
                <w:lang w:eastAsia="zh-CN" w:bidi="hi-IN"/>
              </w:rPr>
              <w:t xml:space="preserve"> закрытого типа</w:t>
            </w:r>
          </w:p>
        </w:tc>
        <w:tc>
          <w:tcPr>
            <w:tcW w:w="5645" w:type="dxa"/>
            <w:gridSpan w:val="6"/>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Диагностические реагенты для анализатора СОЭ </w:t>
            </w:r>
            <w:proofErr w:type="spellStart"/>
            <w:r w:rsidRPr="007A1969">
              <w:rPr>
                <w:rFonts w:ascii="Times New Roman" w:eastAsia="Times New Roman" w:hAnsi="Times New Roman"/>
                <w:color w:val="00000A"/>
                <w:sz w:val="20"/>
                <w:szCs w:val="20"/>
                <w:lang w:eastAsia="zh-CN" w:bidi="hi-IN"/>
              </w:rPr>
              <w:t>Vision</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Pro</w:t>
            </w:r>
            <w:proofErr w:type="spellEnd"/>
            <w:r w:rsidRPr="007A1969">
              <w:rPr>
                <w:rFonts w:ascii="Times New Roman" w:eastAsia="Times New Roman" w:hAnsi="Times New Roman"/>
                <w:color w:val="00000A"/>
                <w:sz w:val="20"/>
                <w:szCs w:val="20"/>
                <w:lang w:eastAsia="zh-CN" w:bidi="hi-IN"/>
              </w:rPr>
              <w:t xml:space="preserve"> закрытого типа Электронная тест карта  для анализатора СОЭ </w:t>
            </w:r>
            <w:proofErr w:type="spellStart"/>
            <w:r w:rsidRPr="007A1969">
              <w:rPr>
                <w:rFonts w:ascii="Times New Roman" w:eastAsia="Times New Roman" w:hAnsi="Times New Roman"/>
                <w:color w:val="00000A"/>
                <w:sz w:val="20"/>
                <w:szCs w:val="20"/>
                <w:lang w:eastAsia="zh-CN" w:bidi="hi-IN"/>
              </w:rPr>
              <w:t>Vision</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Pro</w:t>
            </w:r>
            <w:proofErr w:type="spellEnd"/>
            <w:r w:rsidRPr="007A1969">
              <w:rPr>
                <w:rFonts w:ascii="Times New Roman" w:eastAsia="Times New Roman" w:hAnsi="Times New Roman"/>
                <w:color w:val="00000A"/>
                <w:sz w:val="20"/>
                <w:szCs w:val="20"/>
                <w:lang w:eastAsia="zh-CN" w:bidi="hi-IN"/>
              </w:rPr>
              <w:t>. Тест карта на 10000 тестов</w:t>
            </w:r>
          </w:p>
        </w:tc>
        <w:tc>
          <w:tcPr>
            <w:tcW w:w="852" w:type="dxa"/>
            <w:gridSpan w:val="4"/>
            <w:tcBorders>
              <w:right w:val="single" w:sz="4" w:space="0" w:color="auto"/>
            </w:tcBorders>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Pr>
                <w:rFonts w:ascii="Times New Roman" w:eastAsia="Times New Roman" w:hAnsi="Times New Roman"/>
                <w:color w:val="00000A"/>
                <w:sz w:val="20"/>
                <w:szCs w:val="20"/>
                <w:lang w:eastAsia="zh-CN" w:bidi="hi-IN"/>
              </w:rPr>
              <w:t>шт</w:t>
            </w:r>
            <w:proofErr w:type="spellEnd"/>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w:t>
            </w:r>
          </w:p>
        </w:tc>
        <w:tc>
          <w:tcPr>
            <w:tcW w:w="1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B00382"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2700</w:t>
            </w:r>
            <w:bookmarkStart w:id="0" w:name="_GoBack"/>
            <w:bookmarkEnd w:id="0"/>
            <w:r>
              <w:rPr>
                <w:rFonts w:ascii="Times New Roman" w:eastAsia="Times New Roman" w:hAnsi="Times New Roman"/>
                <w:color w:val="00000A"/>
                <w:sz w:val="20"/>
                <w:szCs w:val="20"/>
                <w:lang w:eastAsia="zh-CN" w:bidi="hi-IN"/>
              </w:rPr>
              <w:t>000</w:t>
            </w: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shd w:val="clear" w:color="auto" w:fill="auto"/>
            <w:vAlign w:val="center"/>
          </w:tcPr>
          <w:p w:rsidR="00411CB5" w:rsidRPr="0010343A" w:rsidRDefault="00411CB5" w:rsidP="000860AE">
            <w:pPr>
              <w:ind w:left="360"/>
              <w:jc w:val="center"/>
              <w:rPr>
                <w:rFonts w:ascii="Times New Roman" w:hAnsi="Times New Roman"/>
              </w:rPr>
            </w:pPr>
          </w:p>
        </w:tc>
        <w:tc>
          <w:tcPr>
            <w:tcW w:w="11626" w:type="dxa"/>
            <w:gridSpan w:val="24"/>
          </w:tcPr>
          <w:p w:rsidR="00411CB5" w:rsidRPr="007D2DAE" w:rsidRDefault="00411CB5" w:rsidP="000860AE">
            <w:pPr>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Реагенты для оптического анализатора коагуляции OCG-102</w:t>
            </w:r>
          </w:p>
        </w:tc>
        <w:tc>
          <w:tcPr>
            <w:tcW w:w="1276" w:type="dxa"/>
            <w:tcBorders>
              <w:bottom w:val="single" w:sz="4" w:space="0" w:color="auto"/>
            </w:tcBorders>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1276" w:type="dxa"/>
            <w:tcBorders>
              <w:bottom w:val="single" w:sz="4" w:space="0" w:color="auto"/>
            </w:tcBorders>
          </w:tcPr>
          <w:p w:rsidR="00411CB5" w:rsidRPr="007A1969" w:rsidRDefault="00411CB5" w:rsidP="000860AE">
            <w:pPr>
              <w:jc w:val="cente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B231F8" w:rsidRDefault="00411CB5" w:rsidP="000860AE">
            <w:pPr>
              <w:pStyle w:val="a8"/>
              <w:numPr>
                <w:ilvl w:val="0"/>
                <w:numId w:val="17"/>
              </w:numPr>
              <w:spacing w:after="0" w:line="240" w:lineRule="auto"/>
              <w:rPr>
                <w:rFonts w:ascii="Times New Roman" w:hAnsi="Times New Roman"/>
              </w:rPr>
            </w:pPr>
          </w:p>
        </w:tc>
        <w:tc>
          <w:tcPr>
            <w:tcW w:w="2185" w:type="dxa"/>
            <w:gridSpan w:val="5"/>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Тест-полоски для определения </w:t>
            </w:r>
            <w:proofErr w:type="spellStart"/>
            <w:r w:rsidRPr="007A1969">
              <w:rPr>
                <w:rFonts w:ascii="Times New Roman" w:eastAsia="Times New Roman" w:hAnsi="Times New Roman"/>
                <w:color w:val="00000A"/>
                <w:sz w:val="20"/>
                <w:szCs w:val="20"/>
                <w:lang w:eastAsia="zh-CN" w:bidi="hi-IN"/>
              </w:rPr>
              <w:t>протромбинового</w:t>
            </w:r>
            <w:proofErr w:type="spellEnd"/>
            <w:r w:rsidRPr="007A1969">
              <w:rPr>
                <w:rFonts w:ascii="Times New Roman" w:eastAsia="Times New Roman" w:hAnsi="Times New Roman"/>
                <w:color w:val="00000A"/>
                <w:sz w:val="20"/>
                <w:szCs w:val="20"/>
                <w:lang w:eastAsia="zh-CN" w:bidi="hi-IN"/>
              </w:rPr>
              <w:t xml:space="preserve"> </w:t>
            </w:r>
            <w:r w:rsidRPr="007A1969">
              <w:rPr>
                <w:rFonts w:ascii="Times New Roman" w:eastAsia="Times New Roman" w:hAnsi="Times New Roman"/>
                <w:color w:val="00000A"/>
                <w:sz w:val="20"/>
                <w:szCs w:val="20"/>
                <w:lang w:eastAsia="zh-CN" w:bidi="hi-IN"/>
              </w:rPr>
              <w:lastRenderedPageBreak/>
              <w:t>времени</w:t>
            </w:r>
          </w:p>
        </w:tc>
        <w:tc>
          <w:tcPr>
            <w:tcW w:w="5426" w:type="dxa"/>
            <w:shd w:val="clear" w:color="auto" w:fill="auto"/>
            <w:vAlign w:val="center"/>
          </w:tcPr>
          <w:p w:rsidR="00411CB5" w:rsidRPr="007A1969" w:rsidRDefault="00411CB5" w:rsidP="000860AE">
            <w:pPr>
              <w:spacing w:after="0"/>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 xml:space="preserve">Специальная пластиковая тест-полоска для количественного определения </w:t>
            </w:r>
            <w:proofErr w:type="spellStart"/>
            <w:r w:rsidRPr="007A1969">
              <w:rPr>
                <w:rFonts w:ascii="Times New Roman" w:eastAsia="Times New Roman" w:hAnsi="Times New Roman"/>
                <w:color w:val="00000A"/>
                <w:sz w:val="20"/>
                <w:szCs w:val="20"/>
                <w:lang w:eastAsia="zh-CN" w:bidi="hi-IN"/>
              </w:rPr>
              <w:t>протромбинового</w:t>
            </w:r>
            <w:proofErr w:type="spellEnd"/>
            <w:r w:rsidRPr="007A1969">
              <w:rPr>
                <w:rFonts w:ascii="Times New Roman" w:eastAsia="Times New Roman" w:hAnsi="Times New Roman"/>
                <w:color w:val="00000A"/>
                <w:sz w:val="20"/>
                <w:szCs w:val="20"/>
                <w:lang w:eastAsia="zh-CN" w:bidi="hi-IN"/>
              </w:rPr>
              <w:t xml:space="preserve"> времени и МНО в цельной цитратной крови. Тест-полоска должна быть снабжена </w:t>
            </w:r>
            <w:r w:rsidRPr="007A1969">
              <w:rPr>
                <w:rFonts w:ascii="Times New Roman" w:eastAsia="Times New Roman" w:hAnsi="Times New Roman"/>
                <w:color w:val="00000A"/>
                <w:sz w:val="20"/>
                <w:szCs w:val="20"/>
                <w:lang w:eastAsia="zh-CN" w:bidi="hi-IN"/>
              </w:rPr>
              <w:lastRenderedPageBreak/>
              <w:t xml:space="preserve">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тест-полоски. </w:t>
            </w:r>
          </w:p>
        </w:tc>
        <w:tc>
          <w:tcPr>
            <w:tcW w:w="856"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lastRenderedPageBreak/>
              <w:t>упаковка</w:t>
            </w:r>
          </w:p>
        </w:tc>
        <w:tc>
          <w:tcPr>
            <w:tcW w:w="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25</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10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17955</w:t>
            </w: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185" w:type="dxa"/>
            <w:gridSpan w:val="5"/>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Тест-полоски для определения концентрации фибриногена</w:t>
            </w:r>
          </w:p>
        </w:tc>
        <w:tc>
          <w:tcPr>
            <w:tcW w:w="5426" w:type="dxa"/>
            <w:shd w:val="clear" w:color="auto" w:fill="auto"/>
            <w:vAlign w:val="center"/>
          </w:tcPr>
          <w:p w:rsidR="00411CB5" w:rsidRPr="007A1969" w:rsidRDefault="00411CB5" w:rsidP="000860AE">
            <w:pPr>
              <w:spacing w:after="0"/>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Специальная пластиковая тест-полоска для количественного определения концентрации фибриногена в цельной цитратной крови. Тест-полоска должна быть снабжена 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тест-полоски.</w:t>
            </w:r>
          </w:p>
        </w:tc>
        <w:tc>
          <w:tcPr>
            <w:tcW w:w="856"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упаковка</w:t>
            </w:r>
          </w:p>
        </w:tc>
        <w:tc>
          <w:tcPr>
            <w:tcW w:w="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20</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10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56544</w:t>
            </w: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5A10CA">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185" w:type="dxa"/>
            <w:gridSpan w:val="5"/>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Тест-полоски для определения АПТВ</w:t>
            </w:r>
          </w:p>
        </w:tc>
        <w:tc>
          <w:tcPr>
            <w:tcW w:w="5426" w:type="dxa"/>
            <w:shd w:val="clear" w:color="auto" w:fill="auto"/>
            <w:vAlign w:val="center"/>
          </w:tcPr>
          <w:p w:rsidR="00411CB5" w:rsidRPr="007A1969" w:rsidRDefault="00411CB5" w:rsidP="000860AE">
            <w:pPr>
              <w:spacing w:after="0"/>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Специальная пластиковая тест-полоска для количественного определения АПТВ в цельной цитратной крови. Тест-полоска должна быть снабжена 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тест-полоски.</w:t>
            </w:r>
          </w:p>
        </w:tc>
        <w:tc>
          <w:tcPr>
            <w:tcW w:w="856"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упаковка</w:t>
            </w:r>
          </w:p>
        </w:tc>
        <w:tc>
          <w:tcPr>
            <w:tcW w:w="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20</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1026" w:type="dxa"/>
            <w:gridSpan w:val="4"/>
            <w:tcBorders>
              <w:top w:val="single" w:sz="4" w:space="0" w:color="auto"/>
              <w:left w:val="single" w:sz="4" w:space="0" w:color="auto"/>
              <w:bottom w:val="single" w:sz="4" w:space="0" w:color="auto"/>
              <w:right w:val="single" w:sz="4" w:space="0" w:color="auto"/>
            </w:tcBorders>
            <w:shd w:val="clear" w:color="auto" w:fill="auto"/>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32016</w:t>
            </w: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5A10CA">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185" w:type="dxa"/>
            <w:gridSpan w:val="5"/>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Тест-полоски для определения </w:t>
            </w:r>
            <w:proofErr w:type="spellStart"/>
            <w:r w:rsidRPr="007A1969">
              <w:rPr>
                <w:rFonts w:ascii="Times New Roman" w:eastAsia="Times New Roman" w:hAnsi="Times New Roman"/>
                <w:color w:val="00000A"/>
                <w:sz w:val="20"/>
                <w:szCs w:val="20"/>
                <w:lang w:eastAsia="zh-CN" w:bidi="hi-IN"/>
              </w:rPr>
              <w:t>тромбинового</w:t>
            </w:r>
            <w:proofErr w:type="spellEnd"/>
            <w:r w:rsidRPr="007A1969">
              <w:rPr>
                <w:rFonts w:ascii="Times New Roman" w:eastAsia="Times New Roman" w:hAnsi="Times New Roman"/>
                <w:color w:val="00000A"/>
                <w:sz w:val="20"/>
                <w:szCs w:val="20"/>
                <w:lang w:eastAsia="zh-CN" w:bidi="hi-IN"/>
              </w:rPr>
              <w:t xml:space="preserve"> времени</w:t>
            </w:r>
          </w:p>
        </w:tc>
        <w:tc>
          <w:tcPr>
            <w:tcW w:w="5426" w:type="dxa"/>
            <w:shd w:val="clear" w:color="auto" w:fill="auto"/>
            <w:vAlign w:val="center"/>
          </w:tcPr>
          <w:p w:rsidR="00411CB5" w:rsidRPr="007A1969" w:rsidRDefault="00411CB5" w:rsidP="000860AE">
            <w:pPr>
              <w:spacing w:after="0"/>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Специальная пластиковая тест-полоска для количественного определения </w:t>
            </w:r>
            <w:proofErr w:type="spellStart"/>
            <w:r w:rsidRPr="007A1969">
              <w:rPr>
                <w:rFonts w:ascii="Times New Roman" w:eastAsia="Times New Roman" w:hAnsi="Times New Roman"/>
                <w:color w:val="00000A"/>
                <w:sz w:val="20"/>
                <w:szCs w:val="20"/>
                <w:lang w:eastAsia="zh-CN" w:bidi="hi-IN"/>
              </w:rPr>
              <w:t>тромбинового</w:t>
            </w:r>
            <w:proofErr w:type="spellEnd"/>
            <w:r w:rsidRPr="007A1969">
              <w:rPr>
                <w:rFonts w:ascii="Times New Roman" w:eastAsia="Times New Roman" w:hAnsi="Times New Roman"/>
                <w:color w:val="00000A"/>
                <w:sz w:val="20"/>
                <w:szCs w:val="20"/>
                <w:lang w:eastAsia="zh-CN" w:bidi="hi-IN"/>
              </w:rPr>
              <w:t xml:space="preserve"> в цельной цитратной крови. Тест-полоска должна быть снабжена штрих-кодом совместимым со сканером анализатора коагуляции закрытого типа OCG-102. На тест-полоске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тест-полоски.</w:t>
            </w:r>
          </w:p>
        </w:tc>
        <w:tc>
          <w:tcPr>
            <w:tcW w:w="856" w:type="dxa"/>
            <w:gridSpan w:val="5"/>
            <w:tcBorders>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упаковка</w:t>
            </w:r>
          </w:p>
        </w:tc>
        <w:tc>
          <w:tcPr>
            <w:tcW w:w="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15</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1026" w:type="dxa"/>
            <w:gridSpan w:val="4"/>
            <w:tcBorders>
              <w:top w:val="single" w:sz="4" w:space="0" w:color="auto"/>
              <w:left w:val="single" w:sz="4" w:space="0" w:color="auto"/>
              <w:bottom w:val="single" w:sz="4" w:space="0" w:color="auto"/>
              <w:right w:val="single" w:sz="4" w:space="0" w:color="auto"/>
            </w:tcBorders>
            <w:shd w:val="clear" w:color="auto" w:fill="auto"/>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60840</w:t>
            </w: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D06BB6" w:rsidTr="00411CB5">
        <w:trPr>
          <w:gridAfter w:val="1"/>
          <w:wAfter w:w="709" w:type="dxa"/>
        </w:trPr>
        <w:tc>
          <w:tcPr>
            <w:tcW w:w="924" w:type="dxa"/>
            <w:shd w:val="clear" w:color="auto" w:fill="auto"/>
            <w:vAlign w:val="center"/>
          </w:tcPr>
          <w:p w:rsidR="00411CB5" w:rsidRPr="00D06BB6" w:rsidRDefault="00411CB5" w:rsidP="000860AE">
            <w:pPr>
              <w:jc w:val="both"/>
              <w:rPr>
                <w:rFonts w:ascii="Times New Roman" w:hAnsi="Times New Roman"/>
              </w:rPr>
            </w:pPr>
          </w:p>
        </w:tc>
        <w:tc>
          <w:tcPr>
            <w:tcW w:w="11626" w:type="dxa"/>
            <w:gridSpan w:val="24"/>
            <w:tcBorders>
              <w:top w:val="single" w:sz="4" w:space="0" w:color="auto"/>
              <w:left w:val="single" w:sz="4" w:space="0" w:color="auto"/>
              <w:bottom w:val="single" w:sz="4" w:space="0" w:color="auto"/>
            </w:tcBorders>
            <w:shd w:val="clear" w:color="auto" w:fill="auto"/>
            <w:vAlign w:val="center"/>
          </w:tcPr>
          <w:p w:rsidR="00411CB5" w:rsidRPr="007D2DAE" w:rsidRDefault="00411CB5" w:rsidP="000860AE">
            <w:pPr>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Реагенты для автоматизированного гематологического анализатора закрытого типа ВC 20S</w:t>
            </w:r>
          </w:p>
        </w:tc>
        <w:tc>
          <w:tcPr>
            <w:tcW w:w="1276" w:type="dxa"/>
            <w:tcBorders>
              <w:top w:val="single" w:sz="4" w:space="0" w:color="auto"/>
              <w:bottom w:val="single" w:sz="4" w:space="0" w:color="auto"/>
            </w:tcBorders>
          </w:tcPr>
          <w:p w:rsidR="00411CB5" w:rsidRPr="007A1969" w:rsidRDefault="00411CB5" w:rsidP="000860AE">
            <w:pPr>
              <w:jc w:val="both"/>
              <w:rPr>
                <w:rFonts w:ascii="Times New Roman" w:eastAsia="Times New Roman" w:hAnsi="Times New Roman"/>
                <w:color w:val="00000A"/>
                <w:sz w:val="20"/>
                <w:szCs w:val="20"/>
                <w:lang w:eastAsia="zh-CN" w:bidi="hi-IN"/>
              </w:rPr>
            </w:pPr>
          </w:p>
        </w:tc>
        <w:tc>
          <w:tcPr>
            <w:tcW w:w="1276" w:type="dxa"/>
            <w:tcBorders>
              <w:top w:val="single" w:sz="4" w:space="0" w:color="auto"/>
              <w:bottom w:val="single" w:sz="4" w:space="0" w:color="auto"/>
            </w:tcBorders>
          </w:tcPr>
          <w:p w:rsidR="00411CB5" w:rsidRPr="007A1969" w:rsidRDefault="00411CB5" w:rsidP="000860AE">
            <w:pPr>
              <w:jc w:val="both"/>
              <w:rPr>
                <w:rFonts w:ascii="Times New Roman" w:eastAsia="Times New Roman" w:hAnsi="Times New Roman"/>
                <w:color w:val="00000A"/>
                <w:sz w:val="20"/>
                <w:szCs w:val="20"/>
                <w:lang w:eastAsia="zh-CN" w:bidi="hi-IN"/>
              </w:rPr>
            </w:pPr>
          </w:p>
        </w:tc>
      </w:tr>
      <w:tr w:rsidR="00411CB5" w:rsidRPr="00D06BB6" w:rsidTr="00411CB5">
        <w:trPr>
          <w:gridAfter w:val="1"/>
          <w:wAfter w:w="709" w:type="dxa"/>
          <w:trHeight w:val="2371"/>
        </w:trPr>
        <w:tc>
          <w:tcPr>
            <w:tcW w:w="924" w:type="dxa"/>
            <w:shd w:val="clear" w:color="auto" w:fill="auto"/>
            <w:vAlign w:val="center"/>
          </w:tcPr>
          <w:p w:rsidR="00411CB5" w:rsidRPr="00D06BB6" w:rsidRDefault="00411CB5" w:rsidP="000860AE">
            <w:pPr>
              <w:numPr>
                <w:ilvl w:val="0"/>
                <w:numId w:val="17"/>
              </w:numPr>
              <w:jc w:val="both"/>
              <w:rPr>
                <w:rFonts w:ascii="Times New Roman" w:hAnsi="Times New Roman"/>
              </w:rPr>
            </w:pPr>
          </w:p>
        </w:tc>
        <w:tc>
          <w:tcPr>
            <w:tcW w:w="2185" w:type="dxa"/>
            <w:gridSpan w:val="5"/>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Изотонический разбавитель</w:t>
            </w:r>
          </w:p>
        </w:tc>
        <w:tc>
          <w:tcPr>
            <w:tcW w:w="5426" w:type="dxa"/>
            <w:shd w:val="clear" w:color="auto" w:fill="auto"/>
          </w:tcPr>
          <w:p w:rsidR="00411CB5" w:rsidRPr="007A1969" w:rsidRDefault="00411CB5"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разбавитель марки M30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w:t>
            </w:r>
            <w:proofErr w:type="gramStart"/>
            <w:r w:rsidRPr="007A1969">
              <w:rPr>
                <w:rFonts w:ascii="Times New Roman" w:eastAsia="Times New Roman" w:hAnsi="Times New Roman"/>
                <w:color w:val="00000A"/>
                <w:sz w:val="20"/>
                <w:szCs w:val="20"/>
                <w:lang w:eastAsia="zh-CN" w:bidi="hi-IN"/>
              </w:rPr>
              <w:t>хранения</w:t>
            </w:r>
            <w:proofErr w:type="gramEnd"/>
            <w:r w:rsidRPr="007A1969">
              <w:rPr>
                <w:rFonts w:ascii="Times New Roman" w:eastAsia="Times New Roman" w:hAnsi="Times New Roman"/>
                <w:color w:val="00000A"/>
                <w:sz w:val="20"/>
                <w:szCs w:val="20"/>
                <w:lang w:eastAsia="zh-CN" w:bidi="hi-IN"/>
              </w:rPr>
              <w:t xml:space="preserve">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w:t>
            </w:r>
            <w:smartTag w:uri="urn:schemas-microsoft-com:office:smarttags" w:element="metricconverter">
              <w:smartTagPr>
                <w:attr w:name="ProductID" w:val="20 литров"/>
              </w:smartTagPr>
              <w:r w:rsidRPr="007A1969">
                <w:rPr>
                  <w:rFonts w:ascii="Times New Roman" w:eastAsia="Times New Roman" w:hAnsi="Times New Roman"/>
                  <w:color w:val="00000A"/>
                  <w:sz w:val="20"/>
                  <w:szCs w:val="20"/>
                  <w:lang w:eastAsia="zh-CN" w:bidi="hi-IN"/>
                </w:rPr>
                <w:t>20 литров</w:t>
              </w:r>
            </w:smartTag>
            <w:r w:rsidRPr="007A1969">
              <w:rPr>
                <w:rFonts w:ascii="Times New Roman" w:eastAsia="Times New Roman" w:hAnsi="Times New Roman"/>
                <w:color w:val="00000A"/>
                <w:sz w:val="20"/>
                <w:szCs w:val="20"/>
                <w:lang w:eastAsia="zh-CN" w:bidi="hi-IN"/>
              </w:rPr>
              <w:t>.</w:t>
            </w:r>
          </w:p>
        </w:tc>
        <w:tc>
          <w:tcPr>
            <w:tcW w:w="856" w:type="dxa"/>
            <w:gridSpan w:val="5"/>
            <w:tcBorders>
              <w:right w:val="single" w:sz="4" w:space="0" w:color="auto"/>
            </w:tcBorders>
            <w:shd w:val="clear" w:color="auto" w:fill="auto"/>
            <w:vAlign w:val="center"/>
          </w:tcPr>
          <w:p w:rsidR="00411CB5" w:rsidRPr="007A1969" w:rsidRDefault="00411CB5" w:rsidP="000860AE">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канистра</w:t>
            </w:r>
          </w:p>
        </w:tc>
        <w:tc>
          <w:tcPr>
            <w:tcW w:w="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10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74000</w:t>
            </w: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jc w:val="both"/>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jc w:val="both"/>
              <w:rPr>
                <w:rFonts w:ascii="Times New Roman" w:eastAsia="Times New Roman" w:hAnsi="Times New Roman"/>
                <w:color w:val="00000A"/>
                <w:sz w:val="20"/>
                <w:szCs w:val="20"/>
                <w:lang w:eastAsia="zh-CN" w:bidi="hi-IN"/>
              </w:rPr>
            </w:pPr>
          </w:p>
        </w:tc>
      </w:tr>
      <w:tr w:rsidR="00411CB5" w:rsidRPr="00D06BB6" w:rsidTr="00411CB5">
        <w:trPr>
          <w:gridAfter w:val="1"/>
          <w:wAfter w:w="709" w:type="dxa"/>
        </w:trPr>
        <w:tc>
          <w:tcPr>
            <w:tcW w:w="924" w:type="dxa"/>
            <w:shd w:val="clear" w:color="auto" w:fill="auto"/>
            <w:vAlign w:val="center"/>
          </w:tcPr>
          <w:p w:rsidR="00411CB5" w:rsidRPr="00D06BB6" w:rsidRDefault="00411CB5" w:rsidP="000860AE">
            <w:pPr>
              <w:numPr>
                <w:ilvl w:val="0"/>
                <w:numId w:val="17"/>
              </w:numPr>
              <w:jc w:val="both"/>
              <w:rPr>
                <w:rFonts w:ascii="Times New Roman" w:hAnsi="Times New Roman"/>
              </w:rPr>
            </w:pPr>
          </w:p>
        </w:tc>
        <w:tc>
          <w:tcPr>
            <w:tcW w:w="2185" w:type="dxa"/>
            <w:gridSpan w:val="5"/>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Лизирующий</w:t>
            </w:r>
            <w:proofErr w:type="spellEnd"/>
            <w:r w:rsidRPr="007A1969">
              <w:rPr>
                <w:rFonts w:ascii="Times New Roman" w:eastAsia="Times New Roman" w:hAnsi="Times New Roman"/>
                <w:color w:val="00000A"/>
                <w:sz w:val="20"/>
                <w:szCs w:val="20"/>
                <w:lang w:eastAsia="zh-CN" w:bidi="hi-IN"/>
              </w:rPr>
              <w:t xml:space="preserve"> реагент</w:t>
            </w:r>
          </w:p>
        </w:tc>
        <w:tc>
          <w:tcPr>
            <w:tcW w:w="5426" w:type="dxa"/>
            <w:shd w:val="clear" w:color="auto" w:fill="auto"/>
          </w:tcPr>
          <w:p w:rsidR="00411CB5" w:rsidRPr="007A1969" w:rsidRDefault="00411CB5" w:rsidP="000860AE">
            <w:pPr>
              <w:spacing w:after="0"/>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Специальный жидкий реагент марки M30 CFL, предназначенный для </w:t>
            </w:r>
            <w:proofErr w:type="spellStart"/>
            <w:r w:rsidRPr="007A1969">
              <w:rPr>
                <w:rFonts w:ascii="Times New Roman" w:eastAsia="Times New Roman" w:hAnsi="Times New Roman"/>
                <w:color w:val="00000A"/>
                <w:sz w:val="20"/>
                <w:szCs w:val="20"/>
                <w:lang w:eastAsia="zh-CN" w:bidi="hi-IN"/>
              </w:rPr>
              <w:t>лизирования</w:t>
            </w:r>
            <w:proofErr w:type="spellEnd"/>
            <w:r w:rsidRPr="007A1969">
              <w:rPr>
                <w:rFonts w:ascii="Times New Roman" w:eastAsia="Times New Roman" w:hAnsi="Times New Roman"/>
                <w:color w:val="00000A"/>
                <w:sz w:val="20"/>
                <w:szCs w:val="20"/>
                <w:lang w:eastAsia="zh-CN" w:bidi="hi-IN"/>
              </w:rPr>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500мл.</w:t>
            </w:r>
          </w:p>
        </w:tc>
        <w:tc>
          <w:tcPr>
            <w:tcW w:w="856" w:type="dxa"/>
            <w:gridSpan w:val="5"/>
            <w:shd w:val="clear" w:color="auto" w:fill="auto"/>
            <w:vAlign w:val="center"/>
          </w:tcPr>
          <w:p w:rsidR="00411CB5" w:rsidRPr="007A1969" w:rsidRDefault="00411CB5" w:rsidP="000860AE">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флакон</w:t>
            </w:r>
          </w:p>
        </w:tc>
        <w:tc>
          <w:tcPr>
            <w:tcW w:w="854" w:type="dxa"/>
            <w:gridSpan w:val="6"/>
            <w:tcBorders>
              <w:top w:val="nil"/>
              <w:left w:val="single" w:sz="8" w:space="0" w:color="auto"/>
              <w:bottom w:val="single" w:sz="8" w:space="0" w:color="auto"/>
              <w:right w:val="single" w:sz="8"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w:t>
            </w:r>
          </w:p>
        </w:tc>
        <w:tc>
          <w:tcPr>
            <w:tcW w:w="1279" w:type="dxa"/>
            <w:gridSpan w:val="3"/>
            <w:tcBorders>
              <w:top w:val="nil"/>
              <w:left w:val="nil"/>
              <w:bottom w:val="single" w:sz="8" w:space="0" w:color="auto"/>
              <w:right w:val="single" w:sz="8"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1026" w:type="dxa"/>
            <w:gridSpan w:val="4"/>
            <w:tcBorders>
              <w:top w:val="nil"/>
              <w:left w:val="nil"/>
              <w:bottom w:val="single" w:sz="8" w:space="0" w:color="auto"/>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41250</w:t>
            </w: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jc w:val="both"/>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jc w:val="both"/>
              <w:rPr>
                <w:rFonts w:ascii="Times New Roman" w:eastAsia="Times New Roman" w:hAnsi="Times New Roman"/>
                <w:color w:val="00000A"/>
                <w:sz w:val="20"/>
                <w:szCs w:val="20"/>
                <w:lang w:eastAsia="zh-CN" w:bidi="hi-IN"/>
              </w:rPr>
            </w:pPr>
          </w:p>
        </w:tc>
      </w:tr>
      <w:tr w:rsidR="00411CB5" w:rsidRPr="00D06BB6" w:rsidTr="00411CB5">
        <w:trPr>
          <w:gridAfter w:val="1"/>
          <w:wAfter w:w="709" w:type="dxa"/>
        </w:trPr>
        <w:tc>
          <w:tcPr>
            <w:tcW w:w="924" w:type="dxa"/>
            <w:shd w:val="clear" w:color="auto" w:fill="auto"/>
            <w:vAlign w:val="center"/>
          </w:tcPr>
          <w:p w:rsidR="00411CB5" w:rsidRPr="00D06BB6" w:rsidRDefault="00411CB5" w:rsidP="000860AE">
            <w:pPr>
              <w:numPr>
                <w:ilvl w:val="0"/>
                <w:numId w:val="17"/>
              </w:numPr>
              <w:jc w:val="both"/>
              <w:rPr>
                <w:rFonts w:ascii="Times New Roman" w:hAnsi="Times New Roman"/>
              </w:rPr>
            </w:pPr>
          </w:p>
        </w:tc>
        <w:tc>
          <w:tcPr>
            <w:tcW w:w="2185" w:type="dxa"/>
            <w:gridSpan w:val="5"/>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 контрольных растворов</w:t>
            </w:r>
          </w:p>
        </w:tc>
        <w:tc>
          <w:tcPr>
            <w:tcW w:w="5426" w:type="dxa"/>
            <w:shd w:val="clear" w:color="auto" w:fill="auto"/>
          </w:tcPr>
          <w:p w:rsidR="00411CB5" w:rsidRPr="007A1969" w:rsidRDefault="00411CB5" w:rsidP="000860AE">
            <w:pPr>
              <w:spacing w:after="0"/>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Набор марки В30 предназначен для ежедневного проведения </w:t>
            </w:r>
            <w:proofErr w:type="spellStart"/>
            <w:r w:rsidRPr="007A1969">
              <w:rPr>
                <w:rFonts w:ascii="Times New Roman" w:eastAsia="Times New Roman" w:hAnsi="Times New Roman"/>
                <w:color w:val="00000A"/>
                <w:sz w:val="20"/>
                <w:szCs w:val="20"/>
                <w:lang w:eastAsia="zh-CN" w:bidi="hi-IN"/>
              </w:rPr>
              <w:t>внутрилабораторного</w:t>
            </w:r>
            <w:proofErr w:type="spellEnd"/>
            <w:r w:rsidRPr="007A1969">
              <w:rPr>
                <w:rFonts w:ascii="Times New Roman" w:eastAsia="Times New Roman" w:hAnsi="Times New Roman"/>
                <w:color w:val="00000A"/>
                <w:sz w:val="20"/>
                <w:szCs w:val="20"/>
                <w:lang w:eastAsia="zh-CN" w:bidi="hi-IN"/>
              </w:rPr>
              <w:t xml:space="preserve"> контроля точности измерений </w:t>
            </w:r>
            <w:proofErr w:type="gramStart"/>
            <w:r w:rsidRPr="007A1969">
              <w:rPr>
                <w:rFonts w:ascii="Times New Roman" w:eastAsia="Times New Roman" w:hAnsi="Times New Roman"/>
                <w:color w:val="00000A"/>
                <w:sz w:val="20"/>
                <w:szCs w:val="20"/>
                <w:lang w:eastAsia="zh-CN" w:bidi="hi-IN"/>
              </w:rPr>
              <w:t>на приборах</w:t>
            </w:r>
            <w:proofErr w:type="gramEnd"/>
            <w:r w:rsidRPr="007A1969">
              <w:rPr>
                <w:rFonts w:ascii="Times New Roman" w:eastAsia="Times New Roman" w:hAnsi="Times New Roman"/>
                <w:color w:val="00000A"/>
                <w:sz w:val="20"/>
                <w:szCs w:val="20"/>
                <w:lang w:eastAsia="zh-CN" w:bidi="hi-IN"/>
              </w:rPr>
              <w:t xml:space="preserve">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7A1969">
              <w:rPr>
                <w:rFonts w:ascii="Times New Roman" w:eastAsia="Times New Roman" w:hAnsi="Times New Roman"/>
                <w:color w:val="00000A"/>
                <w:sz w:val="20"/>
                <w:szCs w:val="20"/>
                <w:lang w:eastAsia="zh-CN" w:bidi="hi-IN"/>
              </w:rPr>
              <w:t>трехвершинной</w:t>
            </w:r>
            <w:proofErr w:type="spellEnd"/>
            <w:r w:rsidRPr="007A1969">
              <w:rPr>
                <w:rFonts w:ascii="Times New Roman" w:eastAsia="Times New Roman" w:hAnsi="Times New Roman"/>
                <w:color w:val="00000A"/>
                <w:sz w:val="20"/>
                <w:szCs w:val="20"/>
                <w:lang w:eastAsia="zh-CN" w:bidi="hi-IN"/>
              </w:rPr>
              <w:t xml:space="preserve"> кривой распределения лейкоцитов, эритроцитов и тромбоцитов.  Наличие аттестованных </w:t>
            </w:r>
            <w:proofErr w:type="spellStart"/>
            <w:r w:rsidRPr="007A1969">
              <w:rPr>
                <w:rFonts w:ascii="Times New Roman" w:eastAsia="Times New Roman" w:hAnsi="Times New Roman"/>
                <w:color w:val="00000A"/>
                <w:sz w:val="20"/>
                <w:szCs w:val="20"/>
                <w:lang w:eastAsia="zh-CN" w:bidi="hi-IN"/>
              </w:rPr>
              <w:t>референтных</w:t>
            </w:r>
            <w:proofErr w:type="spellEnd"/>
            <w:r w:rsidRPr="007A1969">
              <w:rPr>
                <w:rFonts w:ascii="Times New Roman" w:eastAsia="Times New Roman" w:hAnsi="Times New Roman"/>
                <w:color w:val="00000A"/>
                <w:sz w:val="20"/>
                <w:szCs w:val="20"/>
                <w:lang w:eastAsia="zh-CN" w:bidi="hi-IN"/>
              </w:rPr>
              <w:t xml:space="preserve"> параметров соответствующих низким, </w:t>
            </w:r>
            <w:proofErr w:type="gramStart"/>
            <w:r w:rsidRPr="007A1969">
              <w:rPr>
                <w:rFonts w:ascii="Times New Roman" w:eastAsia="Times New Roman" w:hAnsi="Times New Roman"/>
                <w:color w:val="00000A"/>
                <w:sz w:val="20"/>
                <w:szCs w:val="20"/>
                <w:lang w:eastAsia="zh-CN" w:bidi="hi-IN"/>
              </w:rPr>
              <w:t>нормальным и высоким показателям</w:t>
            </w:r>
            <w:proofErr w:type="gramEnd"/>
            <w:r w:rsidRPr="007A1969">
              <w:rPr>
                <w:rFonts w:ascii="Times New Roman" w:eastAsia="Times New Roman" w:hAnsi="Times New Roman"/>
                <w:color w:val="00000A"/>
                <w:sz w:val="20"/>
                <w:szCs w:val="20"/>
                <w:lang w:eastAsia="zh-CN" w:bidi="hi-IN"/>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для автоматического ввода </w:t>
            </w:r>
            <w:proofErr w:type="spellStart"/>
            <w:r w:rsidRPr="007A1969">
              <w:rPr>
                <w:rFonts w:ascii="Times New Roman" w:eastAsia="Times New Roman" w:hAnsi="Times New Roman"/>
                <w:color w:val="00000A"/>
                <w:sz w:val="20"/>
                <w:szCs w:val="20"/>
                <w:lang w:eastAsia="zh-CN" w:bidi="hi-IN"/>
              </w:rPr>
              <w:t>референтных</w:t>
            </w:r>
            <w:proofErr w:type="spellEnd"/>
            <w:r w:rsidRPr="007A1969">
              <w:rPr>
                <w:rFonts w:ascii="Times New Roman" w:eastAsia="Times New Roman" w:hAnsi="Times New Roman"/>
                <w:color w:val="00000A"/>
                <w:sz w:val="20"/>
                <w:szCs w:val="20"/>
                <w:lang w:eastAsia="zh-CN" w:bidi="hi-IN"/>
              </w:rPr>
              <w:t xml:space="preserve"> параметров в память прибора.</w:t>
            </w:r>
          </w:p>
        </w:tc>
        <w:tc>
          <w:tcPr>
            <w:tcW w:w="856" w:type="dxa"/>
            <w:gridSpan w:val="5"/>
            <w:tcBorders>
              <w:right w:val="single" w:sz="4" w:space="0" w:color="auto"/>
            </w:tcBorders>
            <w:shd w:val="clear" w:color="auto" w:fill="auto"/>
            <w:vAlign w:val="center"/>
          </w:tcPr>
          <w:p w:rsidR="00411CB5" w:rsidRPr="007A1969" w:rsidRDefault="00411CB5" w:rsidP="000860AE">
            <w:pPr>
              <w:jc w:val="both"/>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набор</w:t>
            </w:r>
          </w:p>
        </w:tc>
        <w:tc>
          <w:tcPr>
            <w:tcW w:w="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10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11CB5" w:rsidRPr="007A1969" w:rsidRDefault="00411CB5" w:rsidP="00DD0F35">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98514</w:t>
            </w: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jc w:val="both"/>
              <w:rPr>
                <w:rFonts w:ascii="Times New Roman" w:eastAsia="Times New Roman" w:hAnsi="Times New Roman"/>
                <w:color w:val="00000A"/>
                <w:sz w:val="20"/>
                <w:szCs w:val="20"/>
                <w:lang w:eastAsia="zh-CN" w:bidi="hi-IN"/>
              </w:rPr>
            </w:pPr>
          </w:p>
        </w:tc>
        <w:tc>
          <w:tcPr>
            <w:tcW w:w="1276" w:type="dxa"/>
            <w:tcBorders>
              <w:top w:val="single" w:sz="4" w:space="0" w:color="auto"/>
              <w:left w:val="single" w:sz="4" w:space="0" w:color="auto"/>
              <w:bottom w:val="single" w:sz="4" w:space="0" w:color="auto"/>
              <w:right w:val="single" w:sz="4" w:space="0" w:color="auto"/>
            </w:tcBorders>
          </w:tcPr>
          <w:p w:rsidR="00411CB5" w:rsidRPr="007A1969" w:rsidRDefault="00411CB5" w:rsidP="000860AE">
            <w:pPr>
              <w:jc w:val="both"/>
              <w:rPr>
                <w:rFonts w:ascii="Times New Roman" w:eastAsia="Times New Roman" w:hAnsi="Times New Roman"/>
                <w:color w:val="00000A"/>
                <w:sz w:val="20"/>
                <w:szCs w:val="20"/>
                <w:lang w:eastAsia="zh-CN" w:bidi="hi-IN"/>
              </w:rPr>
            </w:pPr>
          </w:p>
        </w:tc>
      </w:tr>
      <w:tr w:rsidR="00411CB5" w:rsidRPr="0010343A" w:rsidTr="00411CB5">
        <w:trPr>
          <w:gridAfter w:val="1"/>
          <w:wAfter w:w="709" w:type="dxa"/>
        </w:trPr>
        <w:tc>
          <w:tcPr>
            <w:tcW w:w="924" w:type="dxa"/>
            <w:shd w:val="clear" w:color="auto" w:fill="auto"/>
            <w:vAlign w:val="center"/>
          </w:tcPr>
          <w:p w:rsidR="00411CB5" w:rsidRPr="0010343A" w:rsidRDefault="00411CB5" w:rsidP="000860AE">
            <w:pPr>
              <w:ind w:left="360"/>
              <w:jc w:val="center"/>
              <w:rPr>
                <w:rFonts w:ascii="Times New Roman" w:hAnsi="Times New Roman"/>
              </w:rPr>
            </w:pPr>
          </w:p>
        </w:tc>
        <w:tc>
          <w:tcPr>
            <w:tcW w:w="11626" w:type="dxa"/>
            <w:gridSpan w:val="24"/>
          </w:tcPr>
          <w:p w:rsidR="00411CB5" w:rsidRPr="007D2DAE" w:rsidRDefault="00411CB5" w:rsidP="000860AE">
            <w:pPr>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 xml:space="preserve">Диагностические реагенты для Автоматического </w:t>
            </w:r>
            <w:proofErr w:type="spellStart"/>
            <w:r w:rsidRPr="007D2DAE">
              <w:rPr>
                <w:rFonts w:ascii="Times New Roman" w:eastAsia="Times New Roman" w:hAnsi="Times New Roman"/>
                <w:b/>
                <w:color w:val="00000A"/>
                <w:sz w:val="20"/>
                <w:szCs w:val="20"/>
                <w:lang w:eastAsia="zh-CN" w:bidi="hi-IN"/>
              </w:rPr>
              <w:t>иммуноанализатора</w:t>
            </w:r>
            <w:proofErr w:type="spellEnd"/>
            <w:r w:rsidRPr="007D2DAE">
              <w:rPr>
                <w:rFonts w:ascii="Times New Roman" w:eastAsia="Times New Roman" w:hAnsi="Times New Roman"/>
                <w:b/>
                <w:color w:val="00000A"/>
                <w:sz w:val="20"/>
                <w:szCs w:val="20"/>
                <w:lang w:eastAsia="zh-CN" w:bidi="hi-IN"/>
              </w:rPr>
              <w:t xml:space="preserve"> </w:t>
            </w:r>
            <w:proofErr w:type="spellStart"/>
            <w:r w:rsidRPr="007D2DAE">
              <w:rPr>
                <w:rFonts w:ascii="Times New Roman" w:eastAsia="Times New Roman" w:hAnsi="Times New Roman"/>
                <w:b/>
                <w:color w:val="00000A"/>
                <w:sz w:val="20"/>
                <w:szCs w:val="20"/>
                <w:lang w:eastAsia="zh-CN" w:bidi="hi-IN"/>
              </w:rPr>
              <w:t>iFlash</w:t>
            </w:r>
            <w:proofErr w:type="spellEnd"/>
            <w:r w:rsidRPr="007D2DAE">
              <w:rPr>
                <w:rFonts w:ascii="Times New Roman" w:eastAsia="Times New Roman" w:hAnsi="Times New Roman"/>
                <w:b/>
                <w:color w:val="00000A"/>
                <w:sz w:val="20"/>
                <w:szCs w:val="20"/>
                <w:lang w:eastAsia="zh-CN" w:bidi="hi-IN"/>
              </w:rPr>
              <w:t xml:space="preserve"> 1800 закрытого типа</w:t>
            </w:r>
          </w:p>
        </w:tc>
        <w:tc>
          <w:tcPr>
            <w:tcW w:w="1276" w:type="dxa"/>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jc w:val="cente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tcPr>
          <w:p w:rsidR="00411CB5" w:rsidRPr="001307E3" w:rsidRDefault="00411CB5" w:rsidP="000860AE">
            <w:pP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iFlash-FT4 (Тест набор для определения FT4) </w:t>
            </w:r>
          </w:p>
        </w:tc>
        <w:tc>
          <w:tcPr>
            <w:tcW w:w="5735" w:type="dxa"/>
            <w:gridSpan w:val="6"/>
            <w:shd w:val="clear" w:color="auto" w:fill="auto"/>
          </w:tcPr>
          <w:p w:rsidR="00411CB5" w:rsidRPr="001307E3" w:rsidRDefault="00411CB5" w:rsidP="000860AE">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Набор для определения Т4 свободного. 2*50 тестов в наборе.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15</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86400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tcPr>
          <w:p w:rsidR="00411CB5" w:rsidRPr="001307E3" w:rsidRDefault="00411CB5" w:rsidP="000860AE">
            <w:pP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iFlash-FT3 (Тест набор для </w:t>
            </w:r>
            <w:r w:rsidRPr="001307E3">
              <w:rPr>
                <w:rFonts w:ascii="Times New Roman" w:eastAsia="Times New Roman" w:hAnsi="Times New Roman"/>
                <w:color w:val="00000A"/>
                <w:sz w:val="20"/>
                <w:szCs w:val="20"/>
                <w:lang w:eastAsia="zh-CN" w:bidi="hi-IN"/>
              </w:rPr>
              <w:lastRenderedPageBreak/>
              <w:t xml:space="preserve">определения FT3) </w:t>
            </w:r>
          </w:p>
        </w:tc>
        <w:tc>
          <w:tcPr>
            <w:tcW w:w="5735" w:type="dxa"/>
            <w:gridSpan w:val="6"/>
            <w:shd w:val="clear" w:color="auto" w:fill="auto"/>
          </w:tcPr>
          <w:p w:rsidR="00411CB5" w:rsidRPr="001307E3" w:rsidRDefault="00411CB5" w:rsidP="000860AE">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lastRenderedPageBreak/>
              <w:t xml:space="preserve">Набор для определения Т3 свободного. 2*50 тестов в наборе. </w:t>
            </w:r>
            <w:r w:rsidRPr="001307E3">
              <w:rPr>
                <w:rFonts w:ascii="Times New Roman" w:eastAsia="Times New Roman" w:hAnsi="Times New Roman"/>
                <w:color w:val="00000A"/>
                <w:sz w:val="20"/>
                <w:szCs w:val="20"/>
                <w:lang w:eastAsia="zh-CN" w:bidi="hi-IN"/>
              </w:rPr>
              <w:lastRenderedPageBreak/>
              <w:t xml:space="preserve">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lastRenderedPageBreak/>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15</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86400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vAlign w:val="center"/>
          </w:tcPr>
          <w:p w:rsidR="00411CB5" w:rsidRPr="001307E3" w:rsidRDefault="00411CB5" w:rsidP="000860AE">
            <w:pPr>
              <w:rPr>
                <w:rFonts w:ascii="Times New Roman" w:eastAsia="Times New Roman" w:hAnsi="Times New Roman"/>
                <w:color w:val="00000A"/>
                <w:sz w:val="20"/>
                <w:szCs w:val="20"/>
                <w:lang w:eastAsia="zh-CN" w:bidi="hi-IN"/>
              </w:rPr>
            </w:pP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-TSH (Тест набор для определения TSH) </w:t>
            </w:r>
          </w:p>
        </w:tc>
        <w:tc>
          <w:tcPr>
            <w:tcW w:w="5735" w:type="dxa"/>
            <w:gridSpan w:val="6"/>
            <w:shd w:val="clear" w:color="auto" w:fill="auto"/>
            <w:vAlign w:val="center"/>
          </w:tcPr>
          <w:p w:rsidR="00411CB5" w:rsidRPr="001307E3" w:rsidRDefault="00411CB5" w:rsidP="000860AE">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Набор для определения ТТГ. 2*50 тестов в наборе.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15</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69120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vAlign w:val="center"/>
          </w:tcPr>
          <w:p w:rsidR="00411CB5" w:rsidRPr="001307E3" w:rsidRDefault="00411CB5" w:rsidP="000860AE">
            <w:pPr>
              <w:rPr>
                <w:rFonts w:ascii="Times New Roman" w:eastAsia="Times New Roman" w:hAnsi="Times New Roman"/>
                <w:color w:val="00000A"/>
                <w:sz w:val="20"/>
                <w:szCs w:val="20"/>
                <w:lang w:eastAsia="zh-CN" w:bidi="hi-IN"/>
              </w:rPr>
            </w:pP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-TPO (Тест набор для определения </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-TPO) </w:t>
            </w:r>
          </w:p>
        </w:tc>
        <w:tc>
          <w:tcPr>
            <w:tcW w:w="5735" w:type="dxa"/>
            <w:gridSpan w:val="6"/>
            <w:shd w:val="clear" w:color="auto" w:fill="auto"/>
            <w:vAlign w:val="center"/>
          </w:tcPr>
          <w:p w:rsidR="00411CB5" w:rsidRPr="001307E3" w:rsidRDefault="00411CB5" w:rsidP="000860AE">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Набор для определения </w:t>
            </w:r>
            <w:proofErr w:type="spellStart"/>
            <w:r w:rsidRPr="001307E3">
              <w:rPr>
                <w:rFonts w:ascii="Times New Roman" w:eastAsia="Times New Roman" w:hAnsi="Times New Roman"/>
                <w:color w:val="00000A"/>
                <w:sz w:val="20"/>
                <w:szCs w:val="20"/>
                <w:lang w:eastAsia="zh-CN" w:bidi="hi-IN"/>
              </w:rPr>
              <w:t>АтТПО</w:t>
            </w:r>
            <w:proofErr w:type="spellEnd"/>
            <w:r w:rsidRPr="001307E3">
              <w:rPr>
                <w:rFonts w:ascii="Times New Roman" w:eastAsia="Times New Roman" w:hAnsi="Times New Roman"/>
                <w:color w:val="00000A"/>
                <w:sz w:val="20"/>
                <w:szCs w:val="20"/>
                <w:lang w:eastAsia="zh-CN" w:bidi="hi-IN"/>
              </w:rPr>
              <w:t xml:space="preserve">. 2*50 тестов в наборе.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15</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181440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vAlign w:val="center"/>
          </w:tcPr>
          <w:p w:rsidR="00411CB5" w:rsidRPr="001307E3" w:rsidRDefault="00411CB5" w:rsidP="000860AE">
            <w:pP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IMMUNOASSAY MULTI CONTROL/ РЕАГЕНТ ДЛЯ ИММУНОМУЛЬТИКОНТРОЛЯ, </w:t>
            </w:r>
          </w:p>
        </w:tc>
        <w:tc>
          <w:tcPr>
            <w:tcW w:w="5735" w:type="dxa"/>
            <w:gridSpan w:val="6"/>
            <w:shd w:val="clear" w:color="auto" w:fill="auto"/>
            <w:vAlign w:val="center"/>
          </w:tcPr>
          <w:p w:rsidR="00411CB5" w:rsidRPr="001307E3" w:rsidRDefault="00411CB5" w:rsidP="000860AE">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Двухуровневый контрольный материал для проведения контроля качества тестов </w:t>
            </w:r>
            <w:proofErr w:type="gramStart"/>
            <w:r w:rsidRPr="001307E3">
              <w:rPr>
                <w:rFonts w:ascii="Times New Roman" w:eastAsia="Times New Roman" w:hAnsi="Times New Roman"/>
                <w:color w:val="00000A"/>
                <w:sz w:val="20"/>
                <w:szCs w:val="20"/>
                <w:lang w:eastAsia="zh-CN" w:bidi="hi-IN"/>
              </w:rPr>
              <w:t>на  гормональный</w:t>
            </w:r>
            <w:proofErr w:type="gramEnd"/>
            <w:r w:rsidRPr="001307E3">
              <w:rPr>
                <w:rFonts w:ascii="Times New Roman" w:eastAsia="Times New Roman" w:hAnsi="Times New Roman"/>
                <w:color w:val="00000A"/>
                <w:sz w:val="20"/>
                <w:szCs w:val="20"/>
                <w:lang w:eastAsia="zh-CN" w:bidi="hi-IN"/>
              </w:rPr>
              <w:t xml:space="preserve"> статус. Уровень I: 2х3мл, уровень II: 2х3мл.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  </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155520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iFlash-Free</w:t>
            </w:r>
            <w:proofErr w:type="spellEnd"/>
            <w:r w:rsidRPr="007A1969">
              <w:rPr>
                <w:rFonts w:ascii="Times New Roman" w:eastAsia="Times New Roman" w:hAnsi="Times New Roman"/>
                <w:color w:val="00000A"/>
                <w:sz w:val="20"/>
                <w:szCs w:val="20"/>
                <w:lang w:eastAsia="zh-CN" w:bidi="hi-IN"/>
              </w:rPr>
              <w:t xml:space="preserve"> PSA </w:t>
            </w:r>
            <w:r>
              <w:rPr>
                <w:rFonts w:ascii="Times New Roman" w:eastAsia="Times New Roman" w:hAnsi="Times New Roman"/>
                <w:color w:val="00000A"/>
                <w:sz w:val="20"/>
                <w:szCs w:val="20"/>
                <w:lang w:eastAsia="zh-CN" w:bidi="hi-IN"/>
              </w:rPr>
              <w:t>(</w:t>
            </w:r>
            <w:r w:rsidRPr="007A1969">
              <w:rPr>
                <w:rFonts w:ascii="Times New Roman" w:eastAsia="Times New Roman" w:hAnsi="Times New Roman"/>
                <w:color w:val="00000A"/>
                <w:sz w:val="20"/>
                <w:szCs w:val="20"/>
                <w:lang w:eastAsia="zh-CN" w:bidi="hi-IN"/>
              </w:rPr>
              <w:t xml:space="preserve">Тест набор для определения </w:t>
            </w:r>
            <w:proofErr w:type="spellStart"/>
            <w:r w:rsidRPr="007A1969">
              <w:rPr>
                <w:rFonts w:ascii="Times New Roman" w:eastAsia="Times New Roman" w:hAnsi="Times New Roman"/>
                <w:color w:val="00000A"/>
                <w:sz w:val="20"/>
                <w:szCs w:val="20"/>
                <w:lang w:eastAsia="zh-CN" w:bidi="hi-IN"/>
              </w:rPr>
              <w:t>Free</w:t>
            </w:r>
            <w:proofErr w:type="spellEnd"/>
            <w:r w:rsidRPr="007A1969">
              <w:rPr>
                <w:rFonts w:ascii="Times New Roman" w:eastAsia="Times New Roman" w:hAnsi="Times New Roman"/>
                <w:color w:val="00000A"/>
                <w:sz w:val="20"/>
                <w:szCs w:val="20"/>
                <w:lang w:eastAsia="zh-CN" w:bidi="hi-IN"/>
              </w:rPr>
              <w:t xml:space="preserve"> PSA</w:t>
            </w:r>
            <w:r>
              <w:rPr>
                <w:rFonts w:ascii="Times New Roman" w:eastAsia="Times New Roman" w:hAnsi="Times New Roman"/>
                <w:color w:val="00000A"/>
                <w:sz w:val="20"/>
                <w:szCs w:val="20"/>
                <w:lang w:eastAsia="zh-CN" w:bidi="hi-IN"/>
              </w:rPr>
              <w:t>)</w:t>
            </w:r>
          </w:p>
        </w:tc>
        <w:tc>
          <w:tcPr>
            <w:tcW w:w="5735" w:type="dxa"/>
            <w:gridSpan w:val="6"/>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 xml:space="preserve">Набор для определения </w:t>
            </w:r>
            <w:proofErr w:type="spellStart"/>
            <w:r>
              <w:rPr>
                <w:rFonts w:ascii="Times New Roman" w:eastAsia="Times New Roman" w:hAnsi="Times New Roman"/>
                <w:color w:val="00000A"/>
                <w:sz w:val="20"/>
                <w:szCs w:val="20"/>
                <w:lang w:eastAsia="zh-CN" w:bidi="hi-IN"/>
              </w:rPr>
              <w:t>Free</w:t>
            </w:r>
            <w:proofErr w:type="spellEnd"/>
            <w:r>
              <w:rPr>
                <w:rFonts w:ascii="Times New Roman" w:eastAsia="Times New Roman" w:hAnsi="Times New Roman"/>
                <w:color w:val="00000A"/>
                <w:sz w:val="20"/>
                <w:szCs w:val="20"/>
                <w:lang w:eastAsia="zh-CN" w:bidi="hi-IN"/>
              </w:rPr>
              <w:t xml:space="preserve"> PSA. </w:t>
            </w:r>
            <w:r w:rsidRPr="001307E3">
              <w:rPr>
                <w:rFonts w:ascii="Times New Roman" w:eastAsia="Times New Roman" w:hAnsi="Times New Roman"/>
                <w:color w:val="00000A"/>
                <w:sz w:val="20"/>
                <w:szCs w:val="20"/>
                <w:lang w:eastAsia="zh-CN" w:bidi="hi-IN"/>
              </w:rPr>
              <w:t xml:space="preserve">2*50 тестов в наборе.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177990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iFlash-Total</w:t>
            </w:r>
            <w:proofErr w:type="spellEnd"/>
            <w:r w:rsidRPr="007A1969">
              <w:rPr>
                <w:rFonts w:ascii="Times New Roman" w:eastAsia="Times New Roman" w:hAnsi="Times New Roman"/>
                <w:color w:val="00000A"/>
                <w:sz w:val="20"/>
                <w:szCs w:val="20"/>
                <w:lang w:eastAsia="zh-CN" w:bidi="hi-IN"/>
              </w:rPr>
              <w:t xml:space="preserve"> PSA </w:t>
            </w:r>
            <w:r>
              <w:rPr>
                <w:rFonts w:ascii="Times New Roman" w:eastAsia="Times New Roman" w:hAnsi="Times New Roman"/>
                <w:color w:val="00000A"/>
                <w:sz w:val="20"/>
                <w:szCs w:val="20"/>
                <w:lang w:eastAsia="zh-CN" w:bidi="hi-IN"/>
              </w:rPr>
              <w:t>(</w:t>
            </w:r>
            <w:r w:rsidRPr="007A1969">
              <w:rPr>
                <w:rFonts w:ascii="Times New Roman" w:eastAsia="Times New Roman" w:hAnsi="Times New Roman"/>
                <w:color w:val="00000A"/>
                <w:sz w:val="20"/>
                <w:szCs w:val="20"/>
                <w:lang w:eastAsia="zh-CN" w:bidi="hi-IN"/>
              </w:rPr>
              <w:t xml:space="preserve">Тест набор для определения </w:t>
            </w:r>
            <w:proofErr w:type="spellStart"/>
            <w:r w:rsidRPr="007A1969">
              <w:rPr>
                <w:rFonts w:ascii="Times New Roman" w:eastAsia="Times New Roman" w:hAnsi="Times New Roman"/>
                <w:color w:val="00000A"/>
                <w:sz w:val="20"/>
                <w:szCs w:val="20"/>
                <w:lang w:eastAsia="zh-CN" w:bidi="hi-IN"/>
              </w:rPr>
              <w:t>Total</w:t>
            </w:r>
            <w:proofErr w:type="spellEnd"/>
            <w:r w:rsidRPr="007A1969">
              <w:rPr>
                <w:rFonts w:ascii="Times New Roman" w:eastAsia="Times New Roman" w:hAnsi="Times New Roman"/>
                <w:color w:val="00000A"/>
                <w:sz w:val="20"/>
                <w:szCs w:val="20"/>
                <w:lang w:eastAsia="zh-CN" w:bidi="hi-IN"/>
              </w:rPr>
              <w:t xml:space="preserve"> PSA</w:t>
            </w:r>
            <w:r>
              <w:rPr>
                <w:rFonts w:ascii="Times New Roman" w:eastAsia="Times New Roman" w:hAnsi="Times New Roman"/>
                <w:color w:val="00000A"/>
                <w:sz w:val="20"/>
                <w:szCs w:val="20"/>
                <w:lang w:eastAsia="zh-CN" w:bidi="hi-IN"/>
              </w:rPr>
              <w:t>)</w:t>
            </w:r>
          </w:p>
        </w:tc>
        <w:tc>
          <w:tcPr>
            <w:tcW w:w="5735" w:type="dxa"/>
            <w:gridSpan w:val="6"/>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Н</w:t>
            </w:r>
            <w:r w:rsidRPr="007A1969">
              <w:rPr>
                <w:rFonts w:ascii="Times New Roman" w:eastAsia="Times New Roman" w:hAnsi="Times New Roman"/>
                <w:color w:val="00000A"/>
                <w:sz w:val="20"/>
                <w:szCs w:val="20"/>
                <w:lang w:eastAsia="zh-CN" w:bidi="hi-IN"/>
              </w:rPr>
              <w:t>абор д</w:t>
            </w:r>
            <w:r>
              <w:rPr>
                <w:rFonts w:ascii="Times New Roman" w:eastAsia="Times New Roman" w:hAnsi="Times New Roman"/>
                <w:color w:val="00000A"/>
                <w:sz w:val="20"/>
                <w:szCs w:val="20"/>
                <w:lang w:eastAsia="zh-CN" w:bidi="hi-IN"/>
              </w:rPr>
              <w:t xml:space="preserve">ля определения </w:t>
            </w:r>
            <w:proofErr w:type="spellStart"/>
            <w:r>
              <w:rPr>
                <w:rFonts w:ascii="Times New Roman" w:eastAsia="Times New Roman" w:hAnsi="Times New Roman"/>
                <w:color w:val="00000A"/>
                <w:sz w:val="20"/>
                <w:szCs w:val="20"/>
                <w:lang w:eastAsia="zh-CN" w:bidi="hi-IN"/>
              </w:rPr>
              <w:t>Total</w:t>
            </w:r>
            <w:proofErr w:type="spellEnd"/>
            <w:r>
              <w:rPr>
                <w:rFonts w:ascii="Times New Roman" w:eastAsia="Times New Roman" w:hAnsi="Times New Roman"/>
                <w:color w:val="00000A"/>
                <w:sz w:val="20"/>
                <w:szCs w:val="20"/>
                <w:lang w:eastAsia="zh-CN" w:bidi="hi-IN"/>
              </w:rPr>
              <w:t xml:space="preserve"> PSA </w:t>
            </w:r>
            <w:r w:rsidRPr="001307E3">
              <w:rPr>
                <w:rFonts w:ascii="Times New Roman" w:eastAsia="Times New Roman" w:hAnsi="Times New Roman"/>
                <w:color w:val="00000A"/>
                <w:sz w:val="20"/>
                <w:szCs w:val="20"/>
                <w:lang w:eastAsia="zh-CN" w:bidi="hi-IN"/>
              </w:rPr>
              <w:t xml:space="preserve">2*50 тестов в наборе.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177990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FD219D"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vAlign w:val="center"/>
          </w:tcPr>
          <w:p w:rsidR="00411CB5" w:rsidRPr="00EC3666" w:rsidRDefault="00411CB5" w:rsidP="000860AE">
            <w:pPr>
              <w:rPr>
                <w:rFonts w:ascii="Times New Roman" w:eastAsia="Times New Roman" w:hAnsi="Times New Roman"/>
                <w:color w:val="00000A"/>
                <w:sz w:val="20"/>
                <w:szCs w:val="20"/>
                <w:lang w:val="en-US" w:eastAsia="zh-CN" w:bidi="hi-IN"/>
              </w:rPr>
            </w:pPr>
            <w:r w:rsidRPr="00EC3666">
              <w:rPr>
                <w:rFonts w:ascii="Times New Roman" w:eastAsia="Times New Roman" w:hAnsi="Times New Roman"/>
                <w:color w:val="00000A"/>
                <w:sz w:val="20"/>
                <w:szCs w:val="20"/>
                <w:lang w:val="en-US" w:eastAsia="zh-CN" w:bidi="hi-IN"/>
              </w:rPr>
              <w:t xml:space="preserve">Tumor Marker Multi Control </w:t>
            </w:r>
            <w:r>
              <w:rPr>
                <w:rFonts w:ascii="Times New Roman" w:eastAsia="Times New Roman" w:hAnsi="Times New Roman"/>
                <w:color w:val="00000A"/>
                <w:sz w:val="20"/>
                <w:szCs w:val="20"/>
                <w:lang w:eastAsia="zh-CN" w:bidi="hi-IN"/>
              </w:rPr>
              <w:t>к</w:t>
            </w:r>
            <w:r w:rsidRPr="007A1969">
              <w:rPr>
                <w:rFonts w:ascii="Times New Roman" w:eastAsia="Times New Roman" w:hAnsi="Times New Roman"/>
                <w:color w:val="00000A"/>
                <w:sz w:val="20"/>
                <w:szCs w:val="20"/>
                <w:lang w:eastAsia="zh-CN" w:bidi="hi-IN"/>
              </w:rPr>
              <w:t>онтрольный</w:t>
            </w:r>
            <w:r w:rsidRPr="00EC3666">
              <w:rPr>
                <w:rFonts w:ascii="Times New Roman" w:eastAsia="Times New Roman" w:hAnsi="Times New Roman"/>
                <w:color w:val="00000A"/>
                <w:sz w:val="20"/>
                <w:szCs w:val="20"/>
                <w:lang w:val="en-US" w:eastAsia="zh-CN" w:bidi="hi-IN"/>
              </w:rPr>
              <w:t xml:space="preserve"> </w:t>
            </w:r>
            <w:r w:rsidRPr="007A1969">
              <w:rPr>
                <w:rFonts w:ascii="Times New Roman" w:eastAsia="Times New Roman" w:hAnsi="Times New Roman"/>
                <w:color w:val="00000A"/>
                <w:sz w:val="20"/>
                <w:szCs w:val="20"/>
                <w:lang w:eastAsia="zh-CN" w:bidi="hi-IN"/>
              </w:rPr>
              <w:t>материал</w:t>
            </w:r>
          </w:p>
        </w:tc>
        <w:tc>
          <w:tcPr>
            <w:tcW w:w="5735" w:type="dxa"/>
            <w:gridSpan w:val="6"/>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Двухуровневый контрольный материал для проведения контроля качества тестов </w:t>
            </w:r>
            <w:proofErr w:type="gramStart"/>
            <w:r w:rsidRPr="001307E3">
              <w:rPr>
                <w:rFonts w:ascii="Times New Roman" w:eastAsia="Times New Roman" w:hAnsi="Times New Roman"/>
                <w:color w:val="00000A"/>
                <w:sz w:val="20"/>
                <w:szCs w:val="20"/>
                <w:lang w:eastAsia="zh-CN" w:bidi="hi-IN"/>
              </w:rPr>
              <w:t xml:space="preserve">на  </w:t>
            </w:r>
            <w:proofErr w:type="spellStart"/>
            <w:r w:rsidRPr="001307E3">
              <w:rPr>
                <w:rFonts w:ascii="Times New Roman" w:eastAsia="Times New Roman" w:hAnsi="Times New Roman"/>
                <w:color w:val="00000A"/>
                <w:sz w:val="20"/>
                <w:szCs w:val="20"/>
                <w:lang w:eastAsia="zh-CN" w:bidi="hi-IN"/>
              </w:rPr>
              <w:t>онкомаркеры</w:t>
            </w:r>
            <w:proofErr w:type="spellEnd"/>
            <w:proofErr w:type="gramEnd"/>
            <w:r w:rsidRPr="001307E3">
              <w:rPr>
                <w:rFonts w:ascii="Times New Roman" w:eastAsia="Times New Roman" w:hAnsi="Times New Roman"/>
                <w:color w:val="00000A"/>
                <w:sz w:val="20"/>
                <w:szCs w:val="20"/>
                <w:lang w:eastAsia="zh-CN" w:bidi="hi-IN"/>
              </w:rPr>
              <w:t xml:space="preserve">. Уровень I: 2х3мл, уровень II: 2х3мл.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  </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155520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FD219D" w:rsidRDefault="00411CB5" w:rsidP="000860AE">
            <w:pPr>
              <w:numPr>
                <w:ilvl w:val="0"/>
                <w:numId w:val="17"/>
              </w:numPr>
              <w:spacing w:after="0" w:line="240" w:lineRule="auto"/>
              <w:jc w:val="center"/>
              <w:rPr>
                <w:rFonts w:ascii="Times New Roman" w:hAnsi="Times New Roman"/>
                <w:lang w:val="en-US"/>
              </w:rPr>
            </w:pPr>
          </w:p>
        </w:tc>
        <w:tc>
          <w:tcPr>
            <w:tcW w:w="2037" w:type="dxa"/>
            <w:gridSpan w:val="3"/>
            <w:shd w:val="clear" w:color="auto" w:fill="auto"/>
            <w:vAlign w:val="center"/>
          </w:tcPr>
          <w:p w:rsidR="00411CB5" w:rsidRPr="001307E3" w:rsidRDefault="00411CB5" w:rsidP="000860AE">
            <w:pPr>
              <w:rPr>
                <w:rFonts w:ascii="Times New Roman" w:eastAsia="Times New Roman" w:hAnsi="Times New Roman"/>
                <w:color w:val="00000A"/>
                <w:sz w:val="20"/>
                <w:szCs w:val="20"/>
                <w:lang w:eastAsia="zh-CN" w:bidi="hi-IN"/>
              </w:rPr>
            </w:pPr>
            <w:proofErr w:type="spellStart"/>
            <w:r w:rsidRPr="001307E3">
              <w:rPr>
                <w:rFonts w:ascii="Times New Roman" w:eastAsia="Times New Roman" w:hAnsi="Times New Roman"/>
                <w:color w:val="00000A"/>
                <w:sz w:val="20"/>
                <w:szCs w:val="20"/>
                <w:lang w:eastAsia="zh-CN" w:bidi="hi-IN"/>
              </w:rPr>
              <w:t>iFlash-HBsAg</w:t>
            </w:r>
            <w:proofErr w:type="spellEnd"/>
            <w:r w:rsidRPr="001307E3">
              <w:rPr>
                <w:rFonts w:ascii="Times New Roman" w:eastAsia="Times New Roman" w:hAnsi="Times New Roman"/>
                <w:color w:val="00000A"/>
                <w:sz w:val="20"/>
                <w:szCs w:val="20"/>
                <w:lang w:eastAsia="zh-CN" w:bidi="hi-IN"/>
              </w:rPr>
              <w:t xml:space="preserve"> (Тест набор для определения </w:t>
            </w:r>
            <w:proofErr w:type="spellStart"/>
            <w:r w:rsidRPr="001307E3">
              <w:rPr>
                <w:rFonts w:ascii="Times New Roman" w:eastAsia="Times New Roman" w:hAnsi="Times New Roman"/>
                <w:color w:val="00000A"/>
                <w:sz w:val="20"/>
                <w:szCs w:val="20"/>
                <w:lang w:eastAsia="zh-CN" w:bidi="hi-IN"/>
              </w:rPr>
              <w:t>HBsAg</w:t>
            </w:r>
            <w:proofErr w:type="spellEnd"/>
            <w:r w:rsidRPr="001307E3">
              <w:rPr>
                <w:rFonts w:ascii="Times New Roman" w:eastAsia="Times New Roman" w:hAnsi="Times New Roman"/>
                <w:color w:val="00000A"/>
                <w:sz w:val="20"/>
                <w:szCs w:val="20"/>
                <w:lang w:eastAsia="zh-CN" w:bidi="hi-IN"/>
              </w:rPr>
              <w:t xml:space="preserve">) </w:t>
            </w:r>
          </w:p>
        </w:tc>
        <w:tc>
          <w:tcPr>
            <w:tcW w:w="5735" w:type="dxa"/>
            <w:gridSpan w:val="6"/>
            <w:shd w:val="clear" w:color="auto" w:fill="auto"/>
            <w:vAlign w:val="center"/>
          </w:tcPr>
          <w:p w:rsidR="00411CB5" w:rsidRPr="001307E3" w:rsidRDefault="00411CB5" w:rsidP="000860AE">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Набор для определения </w:t>
            </w:r>
            <w:proofErr w:type="spellStart"/>
            <w:r w:rsidRPr="001307E3">
              <w:rPr>
                <w:rFonts w:ascii="Times New Roman" w:eastAsia="Times New Roman" w:hAnsi="Times New Roman"/>
                <w:color w:val="00000A"/>
                <w:sz w:val="20"/>
                <w:szCs w:val="20"/>
                <w:lang w:eastAsia="zh-CN" w:bidi="hi-IN"/>
              </w:rPr>
              <w:t>HBsAg</w:t>
            </w:r>
            <w:proofErr w:type="spellEnd"/>
            <w:r w:rsidRPr="001307E3">
              <w:rPr>
                <w:rFonts w:ascii="Times New Roman" w:eastAsia="Times New Roman" w:hAnsi="Times New Roman"/>
                <w:color w:val="00000A"/>
                <w:sz w:val="20"/>
                <w:szCs w:val="20"/>
                <w:lang w:eastAsia="zh-CN" w:bidi="hi-IN"/>
              </w:rPr>
              <w:t xml:space="preserve">. 2*50 тестов в наборе.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30</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101780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vAlign w:val="center"/>
          </w:tcPr>
          <w:p w:rsidR="00411CB5" w:rsidRPr="001307E3" w:rsidRDefault="00411CB5" w:rsidP="000860AE">
            <w:pPr>
              <w:rPr>
                <w:rFonts w:ascii="Times New Roman" w:eastAsia="Times New Roman" w:hAnsi="Times New Roman"/>
                <w:color w:val="00000A"/>
                <w:sz w:val="20"/>
                <w:szCs w:val="20"/>
                <w:lang w:eastAsia="zh-CN" w:bidi="hi-IN"/>
              </w:rPr>
            </w:pPr>
            <w:proofErr w:type="spellStart"/>
            <w:r w:rsidRPr="001307E3">
              <w:rPr>
                <w:rFonts w:ascii="Times New Roman" w:eastAsia="Times New Roman" w:hAnsi="Times New Roman"/>
                <w:color w:val="00000A"/>
                <w:sz w:val="20"/>
                <w:szCs w:val="20"/>
                <w:lang w:eastAsia="zh-CN" w:bidi="hi-IN"/>
              </w:rPr>
              <w:t>HBsAg</w:t>
            </w:r>
            <w:proofErr w:type="spellEnd"/>
            <w:r w:rsidRPr="001307E3">
              <w:rPr>
                <w:rFonts w:ascii="Times New Roman" w:eastAsia="Times New Roman" w:hAnsi="Times New Roman"/>
                <w:color w:val="00000A"/>
                <w:sz w:val="20"/>
                <w:szCs w:val="20"/>
                <w:lang w:eastAsia="zh-CN" w:bidi="hi-IN"/>
              </w:rPr>
              <w:t xml:space="preserve"> </w:t>
            </w:r>
            <w:proofErr w:type="spellStart"/>
            <w:r w:rsidRPr="001307E3">
              <w:rPr>
                <w:rFonts w:ascii="Times New Roman" w:eastAsia="Times New Roman" w:hAnsi="Times New Roman"/>
                <w:color w:val="00000A"/>
                <w:sz w:val="20"/>
                <w:szCs w:val="20"/>
                <w:lang w:eastAsia="zh-CN" w:bidi="hi-IN"/>
              </w:rPr>
              <w:t>Control</w:t>
            </w:r>
            <w:proofErr w:type="spellEnd"/>
            <w:r w:rsidRPr="001307E3">
              <w:rPr>
                <w:rFonts w:ascii="Times New Roman" w:eastAsia="Times New Roman" w:hAnsi="Times New Roman"/>
                <w:color w:val="00000A"/>
                <w:sz w:val="20"/>
                <w:szCs w:val="20"/>
                <w:lang w:eastAsia="zh-CN" w:bidi="hi-IN"/>
              </w:rPr>
              <w:t xml:space="preserve"> (Контрольный материал </w:t>
            </w:r>
            <w:proofErr w:type="spellStart"/>
            <w:r w:rsidRPr="001307E3">
              <w:rPr>
                <w:rFonts w:ascii="Times New Roman" w:eastAsia="Times New Roman" w:hAnsi="Times New Roman"/>
                <w:color w:val="00000A"/>
                <w:sz w:val="20"/>
                <w:szCs w:val="20"/>
                <w:lang w:eastAsia="zh-CN" w:bidi="hi-IN"/>
              </w:rPr>
              <w:t>HBsAg</w:t>
            </w:r>
            <w:proofErr w:type="spellEnd"/>
            <w:r w:rsidRPr="001307E3">
              <w:rPr>
                <w:rFonts w:ascii="Times New Roman" w:eastAsia="Times New Roman" w:hAnsi="Times New Roman"/>
                <w:color w:val="00000A"/>
                <w:sz w:val="20"/>
                <w:szCs w:val="20"/>
                <w:lang w:eastAsia="zh-CN" w:bidi="hi-IN"/>
              </w:rPr>
              <w:t xml:space="preserve"> </w:t>
            </w:r>
            <w:proofErr w:type="spellStart"/>
            <w:r w:rsidRPr="001307E3">
              <w:rPr>
                <w:rFonts w:ascii="Times New Roman" w:eastAsia="Times New Roman" w:hAnsi="Times New Roman"/>
                <w:color w:val="00000A"/>
                <w:sz w:val="20"/>
                <w:szCs w:val="20"/>
                <w:lang w:eastAsia="zh-CN" w:bidi="hi-IN"/>
              </w:rPr>
              <w:t>Control</w:t>
            </w:r>
            <w:proofErr w:type="spellEnd"/>
            <w:r w:rsidRPr="001307E3">
              <w:rPr>
                <w:rFonts w:ascii="Times New Roman" w:eastAsia="Times New Roman" w:hAnsi="Times New Roman"/>
                <w:color w:val="00000A"/>
                <w:sz w:val="20"/>
                <w:szCs w:val="20"/>
                <w:lang w:eastAsia="zh-CN" w:bidi="hi-IN"/>
              </w:rPr>
              <w:t xml:space="preserve">) </w:t>
            </w:r>
          </w:p>
        </w:tc>
        <w:tc>
          <w:tcPr>
            <w:tcW w:w="5735" w:type="dxa"/>
            <w:gridSpan w:val="6"/>
            <w:shd w:val="clear" w:color="auto" w:fill="auto"/>
            <w:vAlign w:val="center"/>
          </w:tcPr>
          <w:p w:rsidR="00411CB5" w:rsidRPr="001307E3" w:rsidRDefault="00411CB5" w:rsidP="000860AE">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Контрольный материал </w:t>
            </w:r>
            <w:proofErr w:type="spellStart"/>
            <w:r w:rsidRPr="001307E3">
              <w:rPr>
                <w:rFonts w:ascii="Times New Roman" w:eastAsia="Times New Roman" w:hAnsi="Times New Roman"/>
                <w:color w:val="00000A"/>
                <w:sz w:val="20"/>
                <w:szCs w:val="20"/>
                <w:lang w:eastAsia="zh-CN" w:bidi="hi-IN"/>
              </w:rPr>
              <w:t>HBsAg</w:t>
            </w:r>
            <w:proofErr w:type="spellEnd"/>
            <w:r w:rsidRPr="001307E3">
              <w:rPr>
                <w:rFonts w:ascii="Times New Roman" w:eastAsia="Times New Roman" w:hAnsi="Times New Roman"/>
                <w:color w:val="00000A"/>
                <w:sz w:val="20"/>
                <w:szCs w:val="20"/>
                <w:lang w:eastAsia="zh-CN" w:bidi="hi-IN"/>
              </w:rPr>
              <w:t xml:space="preserve"> </w:t>
            </w:r>
            <w:proofErr w:type="spellStart"/>
            <w:r w:rsidRPr="001307E3">
              <w:rPr>
                <w:rFonts w:ascii="Times New Roman" w:eastAsia="Times New Roman" w:hAnsi="Times New Roman"/>
                <w:color w:val="00000A"/>
                <w:sz w:val="20"/>
                <w:szCs w:val="20"/>
                <w:lang w:eastAsia="zh-CN" w:bidi="hi-IN"/>
              </w:rPr>
              <w:t>Control</w:t>
            </w:r>
            <w:proofErr w:type="spellEnd"/>
            <w:r w:rsidRPr="001307E3">
              <w:rPr>
                <w:rFonts w:ascii="Times New Roman" w:eastAsia="Times New Roman" w:hAnsi="Times New Roman"/>
                <w:color w:val="00000A"/>
                <w:sz w:val="20"/>
                <w:szCs w:val="20"/>
                <w:lang w:eastAsia="zh-CN" w:bidi="hi-IN"/>
              </w:rPr>
              <w:t xml:space="preserve">, положительный контроль 2х2мл, отрицательный контроль 2х2мл.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  </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77760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vAlign w:val="center"/>
          </w:tcPr>
          <w:p w:rsidR="00411CB5" w:rsidRPr="001307E3" w:rsidRDefault="00411CB5" w:rsidP="000860AE">
            <w:pPr>
              <w:rPr>
                <w:rFonts w:ascii="Times New Roman" w:eastAsia="Times New Roman" w:hAnsi="Times New Roman"/>
                <w:color w:val="00000A"/>
                <w:sz w:val="20"/>
                <w:szCs w:val="20"/>
                <w:lang w:eastAsia="zh-CN" w:bidi="hi-IN"/>
              </w:rPr>
            </w:pP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-HCV (Тест набор для определения </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w:t>
            </w:r>
            <w:r w:rsidRPr="001307E3">
              <w:rPr>
                <w:rFonts w:ascii="Times New Roman" w:eastAsia="Times New Roman" w:hAnsi="Times New Roman"/>
                <w:color w:val="00000A"/>
                <w:sz w:val="20"/>
                <w:szCs w:val="20"/>
                <w:lang w:eastAsia="zh-CN" w:bidi="hi-IN"/>
              </w:rPr>
              <w:lastRenderedPageBreak/>
              <w:t xml:space="preserve">HCV) </w:t>
            </w:r>
          </w:p>
        </w:tc>
        <w:tc>
          <w:tcPr>
            <w:tcW w:w="5735" w:type="dxa"/>
            <w:gridSpan w:val="6"/>
            <w:shd w:val="clear" w:color="auto" w:fill="auto"/>
            <w:vAlign w:val="center"/>
          </w:tcPr>
          <w:p w:rsidR="00411CB5" w:rsidRPr="001307E3" w:rsidRDefault="00411CB5" w:rsidP="000860AE">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lastRenderedPageBreak/>
              <w:t xml:space="preserve">Набор для определения </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-HCV специфические иммуноглобулины классов </w:t>
            </w:r>
            <w:proofErr w:type="spellStart"/>
            <w:r w:rsidRPr="001307E3">
              <w:rPr>
                <w:rFonts w:ascii="Times New Roman" w:eastAsia="Times New Roman" w:hAnsi="Times New Roman"/>
                <w:color w:val="00000A"/>
                <w:sz w:val="20"/>
                <w:szCs w:val="20"/>
                <w:lang w:eastAsia="zh-CN" w:bidi="hi-IN"/>
              </w:rPr>
              <w:t>IgM</w:t>
            </w:r>
            <w:proofErr w:type="spellEnd"/>
            <w:r w:rsidRPr="001307E3">
              <w:rPr>
                <w:rFonts w:ascii="Times New Roman" w:eastAsia="Times New Roman" w:hAnsi="Times New Roman"/>
                <w:color w:val="00000A"/>
                <w:sz w:val="20"/>
                <w:szCs w:val="20"/>
                <w:lang w:eastAsia="zh-CN" w:bidi="hi-IN"/>
              </w:rPr>
              <w:t xml:space="preserve"> и </w:t>
            </w:r>
            <w:proofErr w:type="spellStart"/>
            <w:proofErr w:type="gramStart"/>
            <w:r w:rsidRPr="001307E3">
              <w:rPr>
                <w:rFonts w:ascii="Times New Roman" w:eastAsia="Times New Roman" w:hAnsi="Times New Roman"/>
                <w:color w:val="00000A"/>
                <w:sz w:val="20"/>
                <w:szCs w:val="20"/>
                <w:lang w:eastAsia="zh-CN" w:bidi="hi-IN"/>
              </w:rPr>
              <w:t>IgG</w:t>
            </w:r>
            <w:proofErr w:type="spellEnd"/>
            <w:r w:rsidRPr="001307E3">
              <w:rPr>
                <w:rFonts w:ascii="Times New Roman" w:eastAsia="Times New Roman" w:hAnsi="Times New Roman"/>
                <w:color w:val="00000A"/>
                <w:sz w:val="20"/>
                <w:szCs w:val="20"/>
                <w:lang w:eastAsia="zh-CN" w:bidi="hi-IN"/>
              </w:rPr>
              <w:t xml:space="preserve">  вируса</w:t>
            </w:r>
            <w:proofErr w:type="gramEnd"/>
            <w:r w:rsidRPr="001307E3">
              <w:rPr>
                <w:rFonts w:ascii="Times New Roman" w:eastAsia="Times New Roman" w:hAnsi="Times New Roman"/>
                <w:color w:val="00000A"/>
                <w:sz w:val="20"/>
                <w:szCs w:val="20"/>
                <w:lang w:eastAsia="zh-CN" w:bidi="hi-IN"/>
              </w:rPr>
              <w:t xml:space="preserve"> гепатита С. 2*50 тестов.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  </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30</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167655</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vAlign w:val="center"/>
          </w:tcPr>
          <w:p w:rsidR="00411CB5" w:rsidRPr="001307E3" w:rsidRDefault="00411CB5" w:rsidP="000860AE">
            <w:pPr>
              <w:rPr>
                <w:rFonts w:ascii="Times New Roman" w:eastAsia="Times New Roman" w:hAnsi="Times New Roman"/>
                <w:color w:val="00000A"/>
                <w:sz w:val="20"/>
                <w:szCs w:val="20"/>
                <w:lang w:eastAsia="zh-CN" w:bidi="hi-IN"/>
              </w:rPr>
            </w:pP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-HCV </w:t>
            </w:r>
            <w:proofErr w:type="spellStart"/>
            <w:r w:rsidRPr="001307E3">
              <w:rPr>
                <w:rFonts w:ascii="Times New Roman" w:eastAsia="Times New Roman" w:hAnsi="Times New Roman"/>
                <w:color w:val="00000A"/>
                <w:sz w:val="20"/>
                <w:szCs w:val="20"/>
                <w:lang w:eastAsia="zh-CN" w:bidi="hi-IN"/>
              </w:rPr>
              <w:t>Control</w:t>
            </w:r>
            <w:proofErr w:type="spellEnd"/>
            <w:r w:rsidRPr="001307E3">
              <w:rPr>
                <w:rFonts w:ascii="Times New Roman" w:eastAsia="Times New Roman" w:hAnsi="Times New Roman"/>
                <w:color w:val="00000A"/>
                <w:sz w:val="20"/>
                <w:szCs w:val="20"/>
                <w:lang w:eastAsia="zh-CN" w:bidi="hi-IN"/>
              </w:rPr>
              <w:t xml:space="preserve"> (Контрольный материал </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-HCV </w:t>
            </w:r>
            <w:proofErr w:type="spellStart"/>
            <w:r w:rsidRPr="001307E3">
              <w:rPr>
                <w:rFonts w:ascii="Times New Roman" w:eastAsia="Times New Roman" w:hAnsi="Times New Roman"/>
                <w:color w:val="00000A"/>
                <w:sz w:val="20"/>
                <w:szCs w:val="20"/>
                <w:lang w:eastAsia="zh-CN" w:bidi="hi-IN"/>
              </w:rPr>
              <w:t>Control</w:t>
            </w:r>
            <w:proofErr w:type="spellEnd"/>
            <w:r w:rsidRPr="001307E3">
              <w:rPr>
                <w:rFonts w:ascii="Times New Roman" w:eastAsia="Times New Roman" w:hAnsi="Times New Roman"/>
                <w:color w:val="00000A"/>
                <w:sz w:val="20"/>
                <w:szCs w:val="20"/>
                <w:lang w:eastAsia="zh-CN" w:bidi="hi-IN"/>
              </w:rPr>
              <w:t xml:space="preserve">) </w:t>
            </w:r>
          </w:p>
        </w:tc>
        <w:tc>
          <w:tcPr>
            <w:tcW w:w="5735" w:type="dxa"/>
            <w:gridSpan w:val="6"/>
            <w:shd w:val="clear" w:color="auto" w:fill="auto"/>
            <w:vAlign w:val="center"/>
          </w:tcPr>
          <w:p w:rsidR="00411CB5" w:rsidRPr="001307E3" w:rsidRDefault="00411CB5" w:rsidP="000860AE">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Контрольный материал </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-HCV </w:t>
            </w:r>
            <w:proofErr w:type="spellStart"/>
            <w:r w:rsidRPr="001307E3">
              <w:rPr>
                <w:rFonts w:ascii="Times New Roman" w:eastAsia="Times New Roman" w:hAnsi="Times New Roman"/>
                <w:color w:val="00000A"/>
                <w:sz w:val="20"/>
                <w:szCs w:val="20"/>
                <w:lang w:eastAsia="zh-CN" w:bidi="hi-IN"/>
              </w:rPr>
              <w:t>Control</w:t>
            </w:r>
            <w:proofErr w:type="spellEnd"/>
            <w:r w:rsidRPr="001307E3">
              <w:rPr>
                <w:rFonts w:ascii="Times New Roman" w:eastAsia="Times New Roman" w:hAnsi="Times New Roman"/>
                <w:color w:val="00000A"/>
                <w:sz w:val="20"/>
                <w:szCs w:val="20"/>
                <w:lang w:eastAsia="zh-CN" w:bidi="hi-IN"/>
              </w:rPr>
              <w:t xml:space="preserve">, положительный контроль 2х2мл, отрицательный контроль 2х2мл.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95040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proofErr w:type="spellStart"/>
            <w:r>
              <w:rPr>
                <w:rFonts w:ascii="Times New Roman" w:eastAsia="Times New Roman" w:hAnsi="Times New Roman"/>
                <w:color w:val="000000"/>
                <w:sz w:val="20"/>
                <w:szCs w:val="20"/>
                <w:lang w:eastAsia="ru-RU"/>
              </w:rPr>
              <w:t>iFlash</w:t>
            </w:r>
            <w:proofErr w:type="spellEnd"/>
            <w:r>
              <w:rPr>
                <w:rFonts w:ascii="Times New Roman" w:eastAsia="Times New Roman" w:hAnsi="Times New Roman"/>
                <w:color w:val="000000"/>
                <w:sz w:val="20"/>
                <w:szCs w:val="20"/>
                <w:lang w:eastAsia="ru-RU"/>
              </w:rPr>
              <w:t xml:space="preserve">-HIV </w:t>
            </w:r>
            <w:proofErr w:type="spellStart"/>
            <w:r>
              <w:rPr>
                <w:rFonts w:ascii="Times New Roman" w:eastAsia="Times New Roman" w:hAnsi="Times New Roman"/>
                <w:color w:val="000000"/>
                <w:sz w:val="20"/>
                <w:szCs w:val="20"/>
                <w:lang w:eastAsia="ru-RU"/>
              </w:rPr>
              <w:t>Combo</w:t>
            </w:r>
            <w:proofErr w:type="spellEnd"/>
            <w:r>
              <w:rPr>
                <w:rFonts w:ascii="Times New Roman" w:eastAsia="Times New Roman" w:hAnsi="Times New Roman"/>
                <w:color w:val="000000"/>
                <w:sz w:val="20"/>
                <w:szCs w:val="20"/>
                <w:lang w:eastAsia="ru-RU"/>
              </w:rPr>
              <w:t xml:space="preserve"> (Тест набор для определения HIV </w:t>
            </w:r>
            <w:proofErr w:type="spellStart"/>
            <w:r>
              <w:rPr>
                <w:rFonts w:ascii="Times New Roman" w:eastAsia="Times New Roman" w:hAnsi="Times New Roman"/>
                <w:color w:val="000000"/>
                <w:sz w:val="20"/>
                <w:szCs w:val="20"/>
                <w:lang w:eastAsia="ru-RU"/>
              </w:rPr>
              <w:t>Combo</w:t>
            </w:r>
            <w:proofErr w:type="spellEnd"/>
            <w:r>
              <w:rPr>
                <w:rFonts w:ascii="Times New Roman" w:eastAsia="Times New Roman" w:hAnsi="Times New Roman"/>
                <w:color w:val="000000"/>
                <w:sz w:val="20"/>
                <w:szCs w:val="20"/>
                <w:lang w:eastAsia="ru-RU"/>
              </w:rPr>
              <w:t>)</w:t>
            </w:r>
          </w:p>
        </w:tc>
        <w:tc>
          <w:tcPr>
            <w:tcW w:w="5735" w:type="dxa"/>
            <w:gridSpan w:val="6"/>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0"/>
                <w:sz w:val="20"/>
                <w:szCs w:val="20"/>
                <w:lang w:eastAsia="ru-RU"/>
              </w:rPr>
              <w:t xml:space="preserve">Набор для определения HIV </w:t>
            </w:r>
            <w:proofErr w:type="spellStart"/>
            <w:r>
              <w:rPr>
                <w:rFonts w:ascii="Times New Roman" w:eastAsia="Times New Roman" w:hAnsi="Times New Roman"/>
                <w:color w:val="000000"/>
                <w:sz w:val="20"/>
                <w:szCs w:val="20"/>
                <w:lang w:eastAsia="ru-RU"/>
              </w:rPr>
              <w:t>Combo</w:t>
            </w:r>
            <w:proofErr w:type="spellEnd"/>
            <w:r>
              <w:rPr>
                <w:rFonts w:ascii="Times New Roman" w:eastAsia="Times New Roman" w:hAnsi="Times New Roman"/>
                <w:color w:val="000000"/>
                <w:sz w:val="20"/>
                <w:szCs w:val="20"/>
                <w:lang w:eastAsia="ru-RU"/>
              </w:rPr>
              <w:t xml:space="preserve"> </w:t>
            </w:r>
            <w:r w:rsidRPr="001307E3">
              <w:rPr>
                <w:rFonts w:ascii="Times New Roman" w:eastAsia="Times New Roman" w:hAnsi="Times New Roman"/>
                <w:color w:val="00000A"/>
                <w:sz w:val="20"/>
                <w:szCs w:val="20"/>
                <w:lang w:eastAsia="zh-CN" w:bidi="hi-IN"/>
              </w:rPr>
              <w:t xml:space="preserve">2*50 тестов в наборе.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190080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 xml:space="preserve">Контрольный материал HIV </w:t>
            </w:r>
            <w:proofErr w:type="spellStart"/>
            <w:r w:rsidRPr="007A1969">
              <w:rPr>
                <w:rFonts w:ascii="Times New Roman" w:eastAsia="Times New Roman" w:hAnsi="Times New Roman"/>
                <w:color w:val="00000A"/>
                <w:sz w:val="20"/>
                <w:szCs w:val="20"/>
                <w:lang w:eastAsia="zh-CN" w:bidi="hi-IN"/>
              </w:rPr>
              <w:t>Combo</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Control</w:t>
            </w:r>
            <w:proofErr w:type="spellEnd"/>
          </w:p>
        </w:tc>
        <w:tc>
          <w:tcPr>
            <w:tcW w:w="5735" w:type="dxa"/>
            <w:gridSpan w:val="6"/>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Контрольный материал </w:t>
            </w:r>
            <w:r w:rsidRPr="007A1969">
              <w:rPr>
                <w:rFonts w:ascii="Times New Roman" w:eastAsia="Times New Roman" w:hAnsi="Times New Roman"/>
                <w:color w:val="00000A"/>
                <w:sz w:val="20"/>
                <w:szCs w:val="20"/>
                <w:lang w:eastAsia="zh-CN" w:bidi="hi-IN"/>
              </w:rPr>
              <w:t xml:space="preserve">HIV </w:t>
            </w:r>
            <w:proofErr w:type="spellStart"/>
            <w:r w:rsidRPr="007A1969">
              <w:rPr>
                <w:rFonts w:ascii="Times New Roman" w:eastAsia="Times New Roman" w:hAnsi="Times New Roman"/>
                <w:color w:val="00000A"/>
                <w:sz w:val="20"/>
                <w:szCs w:val="20"/>
                <w:lang w:eastAsia="zh-CN" w:bidi="hi-IN"/>
              </w:rPr>
              <w:t>Combo</w:t>
            </w:r>
            <w:proofErr w:type="spellEnd"/>
            <w:r w:rsidRPr="007A1969">
              <w:rPr>
                <w:rFonts w:ascii="Times New Roman" w:eastAsia="Times New Roman" w:hAnsi="Times New Roman"/>
                <w:color w:val="00000A"/>
                <w:sz w:val="20"/>
                <w:szCs w:val="20"/>
                <w:lang w:eastAsia="zh-CN" w:bidi="hi-IN"/>
              </w:rPr>
              <w:t xml:space="preserve"> </w:t>
            </w:r>
            <w:proofErr w:type="spellStart"/>
            <w:r w:rsidRPr="007A1969">
              <w:rPr>
                <w:rFonts w:ascii="Times New Roman" w:eastAsia="Times New Roman" w:hAnsi="Times New Roman"/>
                <w:color w:val="00000A"/>
                <w:sz w:val="20"/>
                <w:szCs w:val="20"/>
                <w:lang w:eastAsia="zh-CN" w:bidi="hi-IN"/>
              </w:rPr>
              <w:t>Control</w:t>
            </w:r>
            <w:proofErr w:type="spellEnd"/>
            <w:r w:rsidRPr="001307E3">
              <w:rPr>
                <w:rFonts w:ascii="Times New Roman" w:eastAsia="Times New Roman" w:hAnsi="Times New Roman"/>
                <w:color w:val="00000A"/>
                <w:sz w:val="20"/>
                <w:szCs w:val="20"/>
                <w:lang w:eastAsia="zh-CN" w:bidi="hi-IN"/>
              </w:rPr>
              <w:t xml:space="preserve">, положительный контроль 2х2мл, отрицательный контроль 2х2мл.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164160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vAlign w:val="center"/>
          </w:tcPr>
          <w:p w:rsidR="00411CB5" w:rsidRPr="001307E3" w:rsidRDefault="00411CB5" w:rsidP="000860AE">
            <w:pPr>
              <w:rPr>
                <w:rFonts w:ascii="Times New Roman" w:eastAsia="Times New Roman" w:hAnsi="Times New Roman"/>
                <w:color w:val="00000A"/>
                <w:sz w:val="20"/>
                <w:szCs w:val="20"/>
                <w:lang w:eastAsia="zh-CN" w:bidi="hi-IN"/>
              </w:rPr>
            </w:pP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-TP (Тест набор для определения </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-TP) С88049</w:t>
            </w:r>
          </w:p>
        </w:tc>
        <w:tc>
          <w:tcPr>
            <w:tcW w:w="5735" w:type="dxa"/>
            <w:gridSpan w:val="6"/>
            <w:shd w:val="clear" w:color="auto" w:fill="auto"/>
          </w:tcPr>
          <w:p w:rsidR="00411CB5" w:rsidRPr="001307E3" w:rsidRDefault="00411CB5" w:rsidP="000860AE">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Тест набор для определения </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w:t>
            </w:r>
            <w:proofErr w:type="gramStart"/>
            <w:r w:rsidRPr="001307E3">
              <w:rPr>
                <w:rFonts w:ascii="Times New Roman" w:eastAsia="Times New Roman" w:hAnsi="Times New Roman"/>
                <w:color w:val="00000A"/>
                <w:sz w:val="20"/>
                <w:szCs w:val="20"/>
                <w:lang w:eastAsia="zh-CN" w:bidi="hi-IN"/>
              </w:rPr>
              <w:t>TP,  антитела</w:t>
            </w:r>
            <w:proofErr w:type="gramEnd"/>
            <w:r w:rsidRPr="001307E3">
              <w:rPr>
                <w:rFonts w:ascii="Times New Roman" w:eastAsia="Times New Roman" w:hAnsi="Times New Roman"/>
                <w:color w:val="00000A"/>
                <w:sz w:val="20"/>
                <w:szCs w:val="20"/>
                <w:lang w:eastAsia="zh-CN" w:bidi="hi-IN"/>
              </w:rPr>
              <w:t xml:space="preserve"> </w:t>
            </w:r>
            <w:proofErr w:type="spellStart"/>
            <w:r w:rsidRPr="001307E3">
              <w:rPr>
                <w:rFonts w:ascii="Times New Roman" w:eastAsia="Times New Roman" w:hAnsi="Times New Roman"/>
                <w:color w:val="00000A"/>
                <w:sz w:val="20"/>
                <w:szCs w:val="20"/>
                <w:lang w:eastAsia="zh-CN" w:bidi="hi-IN"/>
              </w:rPr>
              <w:t>IgG</w:t>
            </w:r>
            <w:proofErr w:type="spellEnd"/>
            <w:r w:rsidRPr="001307E3">
              <w:rPr>
                <w:rFonts w:ascii="Times New Roman" w:eastAsia="Times New Roman" w:hAnsi="Times New Roman"/>
                <w:color w:val="00000A"/>
                <w:sz w:val="20"/>
                <w:szCs w:val="20"/>
                <w:lang w:eastAsia="zh-CN" w:bidi="hi-IN"/>
              </w:rPr>
              <w:t xml:space="preserve"> и </w:t>
            </w:r>
            <w:proofErr w:type="spellStart"/>
            <w:r w:rsidRPr="001307E3">
              <w:rPr>
                <w:rFonts w:ascii="Times New Roman" w:eastAsia="Times New Roman" w:hAnsi="Times New Roman"/>
                <w:color w:val="00000A"/>
                <w:sz w:val="20"/>
                <w:szCs w:val="20"/>
                <w:lang w:eastAsia="zh-CN" w:bidi="hi-IN"/>
              </w:rPr>
              <w:t>IgM</w:t>
            </w:r>
            <w:proofErr w:type="spellEnd"/>
            <w:r w:rsidRPr="001307E3">
              <w:rPr>
                <w:rFonts w:ascii="Times New Roman" w:eastAsia="Times New Roman" w:hAnsi="Times New Roman"/>
                <w:color w:val="00000A"/>
                <w:sz w:val="20"/>
                <w:szCs w:val="20"/>
                <w:lang w:eastAsia="zh-CN" w:bidi="hi-IN"/>
              </w:rPr>
              <w:t xml:space="preserve"> к вирусу </w:t>
            </w:r>
            <w:proofErr w:type="spellStart"/>
            <w:r w:rsidRPr="001307E3">
              <w:rPr>
                <w:rFonts w:ascii="Times New Roman" w:eastAsia="Times New Roman" w:hAnsi="Times New Roman"/>
                <w:color w:val="00000A"/>
                <w:sz w:val="20"/>
                <w:szCs w:val="20"/>
                <w:lang w:eastAsia="zh-CN" w:bidi="hi-IN"/>
              </w:rPr>
              <w:t>Treponema</w:t>
            </w:r>
            <w:proofErr w:type="spellEnd"/>
            <w:r w:rsidRPr="001307E3">
              <w:rPr>
                <w:rFonts w:ascii="Times New Roman" w:eastAsia="Times New Roman" w:hAnsi="Times New Roman"/>
                <w:color w:val="00000A"/>
                <w:sz w:val="20"/>
                <w:szCs w:val="20"/>
                <w:lang w:eastAsia="zh-CN" w:bidi="hi-IN"/>
              </w:rPr>
              <w:t xml:space="preserve"> </w:t>
            </w:r>
            <w:proofErr w:type="spellStart"/>
            <w:r w:rsidRPr="001307E3">
              <w:rPr>
                <w:rFonts w:ascii="Times New Roman" w:eastAsia="Times New Roman" w:hAnsi="Times New Roman"/>
                <w:color w:val="00000A"/>
                <w:sz w:val="20"/>
                <w:szCs w:val="20"/>
                <w:lang w:eastAsia="zh-CN" w:bidi="hi-IN"/>
              </w:rPr>
              <w:t>Pallidum</w:t>
            </w:r>
            <w:proofErr w:type="spellEnd"/>
            <w:r w:rsidRPr="001307E3">
              <w:rPr>
                <w:rFonts w:ascii="Times New Roman" w:eastAsia="Times New Roman" w:hAnsi="Times New Roman"/>
                <w:color w:val="00000A"/>
                <w:sz w:val="20"/>
                <w:szCs w:val="20"/>
                <w:lang w:eastAsia="zh-CN" w:bidi="hi-IN"/>
              </w:rPr>
              <w:t xml:space="preserve">. 2*50 тестов.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20</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172800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FD219D"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vAlign w:val="center"/>
          </w:tcPr>
          <w:p w:rsidR="00411CB5" w:rsidRPr="00EC3666" w:rsidRDefault="00411CB5" w:rsidP="000860AE">
            <w:pPr>
              <w:rPr>
                <w:rFonts w:ascii="Times New Roman" w:eastAsia="Times New Roman" w:hAnsi="Times New Roman"/>
                <w:color w:val="00000A"/>
                <w:sz w:val="20"/>
                <w:szCs w:val="20"/>
                <w:lang w:val="en-US" w:eastAsia="zh-CN" w:bidi="hi-IN"/>
              </w:rPr>
            </w:pPr>
            <w:r w:rsidRPr="00EC3666">
              <w:rPr>
                <w:rFonts w:ascii="Times New Roman" w:eastAsia="Times New Roman" w:hAnsi="Times New Roman"/>
                <w:color w:val="00000A"/>
                <w:sz w:val="20"/>
                <w:szCs w:val="20"/>
                <w:lang w:val="en-US" w:eastAsia="zh-CN" w:bidi="hi-IN"/>
              </w:rPr>
              <w:t>Anti-TP Control (</w:t>
            </w:r>
            <w:r w:rsidRPr="001307E3">
              <w:rPr>
                <w:rFonts w:ascii="Times New Roman" w:eastAsia="Times New Roman" w:hAnsi="Times New Roman"/>
                <w:color w:val="00000A"/>
                <w:sz w:val="20"/>
                <w:szCs w:val="20"/>
                <w:lang w:eastAsia="zh-CN" w:bidi="hi-IN"/>
              </w:rPr>
              <w:t>Контрольный</w:t>
            </w:r>
            <w:r w:rsidRPr="00EC3666">
              <w:rPr>
                <w:rFonts w:ascii="Times New Roman" w:eastAsia="Times New Roman" w:hAnsi="Times New Roman"/>
                <w:color w:val="00000A"/>
                <w:sz w:val="20"/>
                <w:szCs w:val="20"/>
                <w:lang w:val="en-US" w:eastAsia="zh-CN" w:bidi="hi-IN"/>
              </w:rPr>
              <w:t xml:space="preserve"> </w:t>
            </w:r>
            <w:r w:rsidRPr="001307E3">
              <w:rPr>
                <w:rFonts w:ascii="Times New Roman" w:eastAsia="Times New Roman" w:hAnsi="Times New Roman"/>
                <w:color w:val="00000A"/>
                <w:sz w:val="20"/>
                <w:szCs w:val="20"/>
                <w:lang w:eastAsia="zh-CN" w:bidi="hi-IN"/>
              </w:rPr>
              <w:t>материал</w:t>
            </w:r>
            <w:r w:rsidRPr="00EC3666">
              <w:rPr>
                <w:rFonts w:ascii="Times New Roman" w:eastAsia="Times New Roman" w:hAnsi="Times New Roman"/>
                <w:color w:val="00000A"/>
                <w:sz w:val="20"/>
                <w:szCs w:val="20"/>
                <w:lang w:val="en-US" w:eastAsia="zh-CN" w:bidi="hi-IN"/>
              </w:rPr>
              <w:t xml:space="preserve"> Anti-TP Control)</w:t>
            </w:r>
          </w:p>
        </w:tc>
        <w:tc>
          <w:tcPr>
            <w:tcW w:w="5735" w:type="dxa"/>
            <w:gridSpan w:val="6"/>
            <w:shd w:val="clear" w:color="auto" w:fill="auto"/>
          </w:tcPr>
          <w:p w:rsidR="00411CB5" w:rsidRPr="001307E3" w:rsidRDefault="00411CB5" w:rsidP="000860AE">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Контрольный материал </w:t>
            </w:r>
            <w:proofErr w:type="spellStart"/>
            <w:r w:rsidRPr="001307E3">
              <w:rPr>
                <w:rFonts w:ascii="Times New Roman" w:eastAsia="Times New Roman" w:hAnsi="Times New Roman"/>
                <w:color w:val="00000A"/>
                <w:sz w:val="20"/>
                <w:szCs w:val="20"/>
                <w:lang w:eastAsia="zh-CN" w:bidi="hi-IN"/>
              </w:rPr>
              <w:t>Anti</w:t>
            </w:r>
            <w:proofErr w:type="spellEnd"/>
            <w:r w:rsidRPr="001307E3">
              <w:rPr>
                <w:rFonts w:ascii="Times New Roman" w:eastAsia="Times New Roman" w:hAnsi="Times New Roman"/>
                <w:color w:val="00000A"/>
                <w:sz w:val="20"/>
                <w:szCs w:val="20"/>
                <w:lang w:eastAsia="zh-CN" w:bidi="hi-IN"/>
              </w:rPr>
              <w:t xml:space="preserve">-TP </w:t>
            </w:r>
            <w:proofErr w:type="spellStart"/>
            <w:r w:rsidRPr="001307E3">
              <w:rPr>
                <w:rFonts w:ascii="Times New Roman" w:eastAsia="Times New Roman" w:hAnsi="Times New Roman"/>
                <w:color w:val="00000A"/>
                <w:sz w:val="20"/>
                <w:szCs w:val="20"/>
                <w:lang w:eastAsia="zh-CN" w:bidi="hi-IN"/>
              </w:rPr>
              <w:t>Control</w:t>
            </w:r>
            <w:proofErr w:type="spellEnd"/>
            <w:r w:rsidRPr="001307E3">
              <w:rPr>
                <w:rFonts w:ascii="Times New Roman" w:eastAsia="Times New Roman" w:hAnsi="Times New Roman"/>
                <w:color w:val="00000A"/>
                <w:sz w:val="20"/>
                <w:szCs w:val="20"/>
                <w:lang w:eastAsia="zh-CN" w:bidi="hi-IN"/>
              </w:rPr>
              <w:t xml:space="preserve">, положительный контроль 2х2мл, отрицательный контроль 2х2мл.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77760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iFlash-Vitamin</w:t>
            </w:r>
            <w:proofErr w:type="spellEnd"/>
            <w:r w:rsidRPr="007A1969">
              <w:rPr>
                <w:rFonts w:ascii="Times New Roman" w:eastAsia="Times New Roman" w:hAnsi="Times New Roman"/>
                <w:color w:val="00000A"/>
                <w:sz w:val="20"/>
                <w:szCs w:val="20"/>
                <w:lang w:eastAsia="zh-CN" w:bidi="hi-IN"/>
              </w:rPr>
              <w:t xml:space="preserve"> B12 </w:t>
            </w:r>
            <w:r>
              <w:rPr>
                <w:rFonts w:ascii="Times New Roman" w:eastAsia="Times New Roman" w:hAnsi="Times New Roman"/>
                <w:color w:val="00000A"/>
                <w:sz w:val="20"/>
                <w:szCs w:val="20"/>
                <w:lang w:eastAsia="zh-CN" w:bidi="hi-IN"/>
              </w:rPr>
              <w:t>(т</w:t>
            </w:r>
            <w:r w:rsidRPr="007A1969">
              <w:rPr>
                <w:rFonts w:ascii="Times New Roman" w:eastAsia="Times New Roman" w:hAnsi="Times New Roman"/>
                <w:color w:val="00000A"/>
                <w:sz w:val="20"/>
                <w:szCs w:val="20"/>
                <w:lang w:eastAsia="zh-CN" w:bidi="hi-IN"/>
              </w:rPr>
              <w:t xml:space="preserve">ест набор для определения </w:t>
            </w:r>
            <w:proofErr w:type="spellStart"/>
            <w:r w:rsidRPr="007A1969">
              <w:rPr>
                <w:rFonts w:ascii="Times New Roman" w:eastAsia="Times New Roman" w:hAnsi="Times New Roman"/>
                <w:color w:val="00000A"/>
                <w:sz w:val="20"/>
                <w:szCs w:val="20"/>
                <w:lang w:eastAsia="zh-CN" w:bidi="hi-IN"/>
              </w:rPr>
              <w:t>Vitamin</w:t>
            </w:r>
            <w:proofErr w:type="spellEnd"/>
            <w:r w:rsidRPr="007A1969">
              <w:rPr>
                <w:rFonts w:ascii="Times New Roman" w:eastAsia="Times New Roman" w:hAnsi="Times New Roman"/>
                <w:color w:val="00000A"/>
                <w:sz w:val="20"/>
                <w:szCs w:val="20"/>
                <w:lang w:eastAsia="zh-CN" w:bidi="hi-IN"/>
              </w:rPr>
              <w:t xml:space="preserve"> B12</w:t>
            </w:r>
            <w:r>
              <w:rPr>
                <w:rFonts w:ascii="Times New Roman" w:eastAsia="Times New Roman" w:hAnsi="Times New Roman"/>
                <w:color w:val="00000A"/>
                <w:sz w:val="20"/>
                <w:szCs w:val="20"/>
                <w:lang w:eastAsia="zh-CN" w:bidi="hi-IN"/>
              </w:rPr>
              <w:t>)</w:t>
            </w:r>
          </w:p>
        </w:tc>
        <w:tc>
          <w:tcPr>
            <w:tcW w:w="5735" w:type="dxa"/>
            <w:gridSpan w:val="6"/>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0"/>
                <w:sz w:val="20"/>
                <w:szCs w:val="20"/>
                <w:lang w:eastAsia="ru-RU"/>
              </w:rPr>
              <w:t xml:space="preserve">Набор для определения </w:t>
            </w:r>
            <w:proofErr w:type="spellStart"/>
            <w:r w:rsidRPr="007A1969">
              <w:rPr>
                <w:rFonts w:ascii="Times New Roman" w:eastAsia="Times New Roman" w:hAnsi="Times New Roman"/>
                <w:color w:val="00000A"/>
                <w:sz w:val="20"/>
                <w:szCs w:val="20"/>
                <w:lang w:eastAsia="zh-CN" w:bidi="hi-IN"/>
              </w:rPr>
              <w:t>Vitamin</w:t>
            </w:r>
            <w:proofErr w:type="spellEnd"/>
            <w:r w:rsidRPr="007A1969">
              <w:rPr>
                <w:rFonts w:ascii="Times New Roman" w:eastAsia="Times New Roman" w:hAnsi="Times New Roman"/>
                <w:color w:val="00000A"/>
                <w:sz w:val="20"/>
                <w:szCs w:val="20"/>
                <w:lang w:eastAsia="zh-CN" w:bidi="hi-IN"/>
              </w:rPr>
              <w:t xml:space="preserve"> B12 </w:t>
            </w:r>
            <w:r w:rsidRPr="001307E3">
              <w:rPr>
                <w:rFonts w:ascii="Times New Roman" w:eastAsia="Times New Roman" w:hAnsi="Times New Roman"/>
                <w:color w:val="00000A"/>
                <w:sz w:val="20"/>
                <w:szCs w:val="20"/>
                <w:lang w:eastAsia="zh-CN" w:bidi="hi-IN"/>
              </w:rPr>
              <w:t xml:space="preserve">2*50 тестов в наборе.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2</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198720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vAlign w:val="center"/>
          </w:tcPr>
          <w:p w:rsidR="00411CB5" w:rsidRPr="007A1969" w:rsidRDefault="00411CB5" w:rsidP="000860AE">
            <w:pPr>
              <w:rPr>
                <w:rFonts w:ascii="Times New Roman" w:eastAsia="Times New Roman" w:hAnsi="Times New Roman"/>
                <w:color w:val="00000A"/>
                <w:sz w:val="20"/>
                <w:szCs w:val="20"/>
                <w:lang w:eastAsia="zh-CN" w:bidi="hi-IN"/>
              </w:rPr>
            </w:pPr>
            <w:proofErr w:type="spellStart"/>
            <w:r>
              <w:rPr>
                <w:rFonts w:ascii="Times New Roman" w:eastAsia="Times New Roman" w:hAnsi="Times New Roman"/>
                <w:color w:val="000000"/>
                <w:sz w:val="20"/>
                <w:szCs w:val="20"/>
                <w:lang w:eastAsia="ru-RU"/>
              </w:rPr>
              <w:t>iFlash-Vitamin</w:t>
            </w:r>
            <w:proofErr w:type="spellEnd"/>
            <w:r>
              <w:rPr>
                <w:rFonts w:ascii="Times New Roman" w:eastAsia="Times New Roman" w:hAnsi="Times New Roman"/>
                <w:color w:val="000000"/>
                <w:sz w:val="20"/>
                <w:szCs w:val="20"/>
                <w:lang w:eastAsia="ru-RU"/>
              </w:rPr>
              <w:t xml:space="preserve"> D (т</w:t>
            </w:r>
            <w:r w:rsidRPr="007A1969">
              <w:rPr>
                <w:rFonts w:ascii="Times New Roman" w:eastAsia="Times New Roman" w:hAnsi="Times New Roman"/>
                <w:color w:val="00000A"/>
                <w:sz w:val="20"/>
                <w:szCs w:val="20"/>
                <w:lang w:eastAsia="zh-CN" w:bidi="hi-IN"/>
              </w:rPr>
              <w:t xml:space="preserve">ест набор для определения </w:t>
            </w:r>
            <w:proofErr w:type="spellStart"/>
            <w:r w:rsidRPr="007A1969">
              <w:rPr>
                <w:rFonts w:ascii="Times New Roman" w:eastAsia="Times New Roman" w:hAnsi="Times New Roman"/>
                <w:color w:val="00000A"/>
                <w:sz w:val="20"/>
                <w:szCs w:val="20"/>
                <w:lang w:eastAsia="zh-CN" w:bidi="hi-IN"/>
              </w:rPr>
              <w:t>Vitamin</w:t>
            </w:r>
            <w:proofErr w:type="spellEnd"/>
            <w:r w:rsidRPr="007A1969">
              <w:rPr>
                <w:rFonts w:ascii="Times New Roman" w:eastAsia="Times New Roman" w:hAnsi="Times New Roman"/>
                <w:color w:val="00000A"/>
                <w:sz w:val="20"/>
                <w:szCs w:val="20"/>
                <w:lang w:eastAsia="zh-CN" w:bidi="hi-IN"/>
              </w:rPr>
              <w:t xml:space="preserve"> D</w:t>
            </w:r>
            <w:r>
              <w:rPr>
                <w:rFonts w:ascii="Times New Roman" w:eastAsia="Times New Roman" w:hAnsi="Times New Roman"/>
                <w:color w:val="00000A"/>
                <w:sz w:val="20"/>
                <w:szCs w:val="20"/>
                <w:lang w:eastAsia="zh-CN" w:bidi="hi-IN"/>
              </w:rPr>
              <w:t>)</w:t>
            </w:r>
          </w:p>
        </w:tc>
        <w:tc>
          <w:tcPr>
            <w:tcW w:w="5735" w:type="dxa"/>
            <w:gridSpan w:val="6"/>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Тест набор для определения </w:t>
            </w:r>
            <w:proofErr w:type="spellStart"/>
            <w:r>
              <w:rPr>
                <w:rFonts w:ascii="Times New Roman" w:eastAsia="Times New Roman" w:hAnsi="Times New Roman"/>
                <w:color w:val="000000"/>
                <w:sz w:val="20"/>
                <w:szCs w:val="20"/>
                <w:lang w:eastAsia="ru-RU"/>
              </w:rPr>
              <w:t>Vitamin</w:t>
            </w:r>
            <w:proofErr w:type="spellEnd"/>
            <w:r>
              <w:rPr>
                <w:rFonts w:ascii="Times New Roman" w:eastAsia="Times New Roman" w:hAnsi="Times New Roman"/>
                <w:color w:val="000000"/>
                <w:sz w:val="20"/>
                <w:szCs w:val="20"/>
                <w:lang w:eastAsia="ru-RU"/>
              </w:rPr>
              <w:t xml:space="preserve"> D </w:t>
            </w:r>
            <w:r w:rsidRPr="001307E3">
              <w:rPr>
                <w:rFonts w:ascii="Times New Roman" w:eastAsia="Times New Roman" w:hAnsi="Times New Roman"/>
                <w:color w:val="00000A"/>
                <w:sz w:val="20"/>
                <w:szCs w:val="20"/>
                <w:lang w:eastAsia="zh-CN" w:bidi="hi-IN"/>
              </w:rPr>
              <w:t xml:space="preserve">2*50 тестов.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3</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235000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FD219D" w:rsidRDefault="00411CB5" w:rsidP="000860AE">
            <w:pPr>
              <w:numPr>
                <w:ilvl w:val="0"/>
                <w:numId w:val="17"/>
              </w:numPr>
              <w:spacing w:after="0" w:line="240" w:lineRule="auto"/>
              <w:jc w:val="center"/>
              <w:rPr>
                <w:rFonts w:ascii="Times New Roman" w:hAnsi="Times New Roman"/>
                <w:lang w:val="en-US"/>
              </w:rPr>
            </w:pPr>
          </w:p>
        </w:tc>
        <w:tc>
          <w:tcPr>
            <w:tcW w:w="2037" w:type="dxa"/>
            <w:gridSpan w:val="3"/>
            <w:shd w:val="clear" w:color="auto" w:fill="auto"/>
            <w:vAlign w:val="center"/>
          </w:tcPr>
          <w:p w:rsidR="00411CB5" w:rsidRPr="001307E3" w:rsidRDefault="00411CB5" w:rsidP="000860AE">
            <w:pP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WASH BUFFER (1×)/ПРОМЫВОЧНЫЙ БУФФЕР (КОНЦЕНТРИРОВАННЫЙ) 4*1 Л,</w:t>
            </w:r>
          </w:p>
        </w:tc>
        <w:tc>
          <w:tcPr>
            <w:tcW w:w="5735" w:type="dxa"/>
            <w:gridSpan w:val="6"/>
            <w:shd w:val="clear" w:color="auto" w:fill="auto"/>
            <w:vAlign w:val="center"/>
          </w:tcPr>
          <w:p w:rsidR="00411CB5" w:rsidRPr="001307E3" w:rsidRDefault="00411CB5" w:rsidP="000860AE">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Промывочный буфер </w:t>
            </w:r>
            <w:proofErr w:type="spellStart"/>
            <w:r w:rsidRPr="001307E3">
              <w:rPr>
                <w:rFonts w:ascii="Times New Roman" w:eastAsia="Times New Roman" w:hAnsi="Times New Roman"/>
                <w:color w:val="00000A"/>
                <w:sz w:val="20"/>
                <w:szCs w:val="20"/>
                <w:lang w:eastAsia="zh-CN" w:bidi="hi-IN"/>
              </w:rPr>
              <w:t>Wash</w:t>
            </w:r>
            <w:proofErr w:type="spellEnd"/>
            <w:r w:rsidRPr="001307E3">
              <w:rPr>
                <w:rFonts w:ascii="Times New Roman" w:eastAsia="Times New Roman" w:hAnsi="Times New Roman"/>
                <w:color w:val="00000A"/>
                <w:sz w:val="20"/>
                <w:szCs w:val="20"/>
                <w:lang w:eastAsia="zh-CN" w:bidi="hi-IN"/>
              </w:rPr>
              <w:t xml:space="preserve"> </w:t>
            </w:r>
            <w:proofErr w:type="spellStart"/>
            <w:r w:rsidRPr="001307E3">
              <w:rPr>
                <w:rFonts w:ascii="Times New Roman" w:eastAsia="Times New Roman" w:hAnsi="Times New Roman"/>
                <w:color w:val="00000A"/>
                <w:sz w:val="20"/>
                <w:szCs w:val="20"/>
                <w:lang w:eastAsia="zh-CN" w:bidi="hi-IN"/>
              </w:rPr>
              <w:t>Buffer</w:t>
            </w:r>
            <w:proofErr w:type="spellEnd"/>
            <w:r w:rsidRPr="001307E3">
              <w:rPr>
                <w:rFonts w:ascii="Times New Roman" w:eastAsia="Times New Roman" w:hAnsi="Times New Roman"/>
                <w:color w:val="00000A"/>
                <w:sz w:val="20"/>
                <w:szCs w:val="20"/>
                <w:lang w:eastAsia="zh-CN" w:bidi="hi-IN"/>
              </w:rPr>
              <w:t xml:space="preserve"> концентрированный. Упаковка 4х1л.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40</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95040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vAlign w:val="center"/>
          </w:tcPr>
          <w:p w:rsidR="00411CB5" w:rsidRPr="00EC3666" w:rsidRDefault="00411CB5" w:rsidP="000860AE">
            <w:pPr>
              <w:rPr>
                <w:rFonts w:ascii="Times New Roman" w:eastAsia="Times New Roman" w:hAnsi="Times New Roman"/>
                <w:color w:val="00000A"/>
                <w:sz w:val="20"/>
                <w:szCs w:val="20"/>
                <w:lang w:val="en-US" w:eastAsia="zh-CN" w:bidi="hi-IN"/>
              </w:rPr>
            </w:pPr>
            <w:r w:rsidRPr="00EC3666">
              <w:rPr>
                <w:rFonts w:ascii="Times New Roman" w:eastAsia="Times New Roman" w:hAnsi="Times New Roman"/>
                <w:color w:val="00000A"/>
                <w:sz w:val="20"/>
                <w:szCs w:val="20"/>
                <w:lang w:val="en-US" w:eastAsia="zh-CN" w:bidi="hi-IN"/>
              </w:rPr>
              <w:t xml:space="preserve">PRE-TRIGGER SOLUTION (1×) </w:t>
            </w:r>
            <w:r w:rsidRPr="00EC3666">
              <w:rPr>
                <w:rFonts w:ascii="Times New Roman" w:eastAsia="Times New Roman" w:hAnsi="Times New Roman"/>
                <w:color w:val="00000A"/>
                <w:sz w:val="20"/>
                <w:szCs w:val="20"/>
                <w:lang w:val="en-US" w:eastAsia="zh-CN" w:bidi="hi-IN"/>
              </w:rPr>
              <w:lastRenderedPageBreak/>
              <w:t>/</w:t>
            </w:r>
            <w:r w:rsidRPr="001307E3">
              <w:rPr>
                <w:rFonts w:ascii="Times New Roman" w:eastAsia="Times New Roman" w:hAnsi="Times New Roman"/>
                <w:color w:val="00000A"/>
                <w:sz w:val="20"/>
                <w:szCs w:val="20"/>
                <w:lang w:eastAsia="zh-CN" w:bidi="hi-IN"/>
              </w:rPr>
              <w:t>ПРЕТРИГГЕРНЫЙ</w:t>
            </w:r>
            <w:r w:rsidRPr="00EC3666">
              <w:rPr>
                <w:rFonts w:ascii="Times New Roman" w:eastAsia="Times New Roman" w:hAnsi="Times New Roman"/>
                <w:color w:val="00000A"/>
                <w:sz w:val="20"/>
                <w:szCs w:val="20"/>
                <w:lang w:val="en-US" w:eastAsia="zh-CN" w:bidi="hi-IN"/>
              </w:rPr>
              <w:t xml:space="preserve"> </w:t>
            </w:r>
            <w:r w:rsidRPr="001307E3">
              <w:rPr>
                <w:rFonts w:ascii="Times New Roman" w:eastAsia="Times New Roman" w:hAnsi="Times New Roman"/>
                <w:color w:val="00000A"/>
                <w:sz w:val="20"/>
                <w:szCs w:val="20"/>
                <w:lang w:eastAsia="zh-CN" w:bidi="hi-IN"/>
              </w:rPr>
              <w:t>РЕАГЕНТ</w:t>
            </w:r>
            <w:r w:rsidRPr="00EC3666">
              <w:rPr>
                <w:rFonts w:ascii="Times New Roman" w:eastAsia="Times New Roman" w:hAnsi="Times New Roman"/>
                <w:color w:val="00000A"/>
                <w:sz w:val="20"/>
                <w:szCs w:val="20"/>
                <w:lang w:val="en-US" w:eastAsia="zh-CN" w:bidi="hi-IN"/>
              </w:rPr>
              <w:t xml:space="preserve"> 220 ML*4 / </w:t>
            </w:r>
            <w:r w:rsidRPr="001307E3">
              <w:rPr>
                <w:rFonts w:ascii="Times New Roman" w:eastAsia="Times New Roman" w:hAnsi="Times New Roman"/>
                <w:color w:val="00000A"/>
                <w:sz w:val="20"/>
                <w:szCs w:val="20"/>
                <w:lang w:eastAsia="zh-CN" w:bidi="hi-IN"/>
              </w:rPr>
              <w:t>УП</w:t>
            </w:r>
          </w:p>
        </w:tc>
        <w:tc>
          <w:tcPr>
            <w:tcW w:w="5735" w:type="dxa"/>
            <w:gridSpan w:val="6"/>
            <w:shd w:val="clear" w:color="auto" w:fill="auto"/>
            <w:vAlign w:val="center"/>
          </w:tcPr>
          <w:p w:rsidR="00411CB5" w:rsidRPr="001307E3" w:rsidRDefault="00411CB5" w:rsidP="000860AE">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lastRenderedPageBreak/>
              <w:t>Пре</w:t>
            </w:r>
            <w:r w:rsidRPr="00EC3666">
              <w:rPr>
                <w:rFonts w:ascii="Times New Roman" w:eastAsia="Times New Roman" w:hAnsi="Times New Roman"/>
                <w:color w:val="00000A"/>
                <w:sz w:val="20"/>
                <w:szCs w:val="20"/>
                <w:lang w:val="en-US" w:eastAsia="zh-CN" w:bidi="hi-IN"/>
              </w:rPr>
              <w:t>-</w:t>
            </w:r>
            <w:r w:rsidRPr="001307E3">
              <w:rPr>
                <w:rFonts w:ascii="Times New Roman" w:eastAsia="Times New Roman" w:hAnsi="Times New Roman"/>
                <w:color w:val="00000A"/>
                <w:sz w:val="20"/>
                <w:szCs w:val="20"/>
                <w:lang w:eastAsia="zh-CN" w:bidi="hi-IN"/>
              </w:rPr>
              <w:t>триггерный</w:t>
            </w:r>
            <w:r w:rsidRPr="00EC3666">
              <w:rPr>
                <w:rFonts w:ascii="Times New Roman" w:eastAsia="Times New Roman" w:hAnsi="Times New Roman"/>
                <w:color w:val="00000A"/>
                <w:sz w:val="20"/>
                <w:szCs w:val="20"/>
                <w:lang w:val="en-US" w:eastAsia="zh-CN" w:bidi="hi-IN"/>
              </w:rPr>
              <w:t xml:space="preserve"> </w:t>
            </w:r>
            <w:r w:rsidRPr="001307E3">
              <w:rPr>
                <w:rFonts w:ascii="Times New Roman" w:eastAsia="Times New Roman" w:hAnsi="Times New Roman"/>
                <w:color w:val="00000A"/>
                <w:sz w:val="20"/>
                <w:szCs w:val="20"/>
                <w:lang w:eastAsia="zh-CN" w:bidi="hi-IN"/>
              </w:rPr>
              <w:t>раствор</w:t>
            </w:r>
            <w:r w:rsidRPr="00EC3666">
              <w:rPr>
                <w:rFonts w:ascii="Times New Roman" w:eastAsia="Times New Roman" w:hAnsi="Times New Roman"/>
                <w:color w:val="00000A"/>
                <w:sz w:val="20"/>
                <w:szCs w:val="20"/>
                <w:lang w:val="en-US" w:eastAsia="zh-CN" w:bidi="hi-IN"/>
              </w:rPr>
              <w:t xml:space="preserve"> Pre-Trigger Solution. </w:t>
            </w:r>
            <w:r w:rsidRPr="001307E3">
              <w:rPr>
                <w:rFonts w:ascii="Times New Roman" w:eastAsia="Times New Roman" w:hAnsi="Times New Roman"/>
                <w:color w:val="00000A"/>
                <w:sz w:val="20"/>
                <w:szCs w:val="20"/>
                <w:lang w:eastAsia="zh-CN" w:bidi="hi-IN"/>
              </w:rPr>
              <w:t xml:space="preserve">Упаковка </w:t>
            </w:r>
            <w:r w:rsidRPr="001307E3">
              <w:rPr>
                <w:rFonts w:ascii="Times New Roman" w:eastAsia="Times New Roman" w:hAnsi="Times New Roman"/>
                <w:color w:val="00000A"/>
                <w:sz w:val="20"/>
                <w:szCs w:val="20"/>
                <w:lang w:eastAsia="zh-CN" w:bidi="hi-IN"/>
              </w:rPr>
              <w:lastRenderedPageBreak/>
              <w:t xml:space="preserve">4*220мл.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lastRenderedPageBreak/>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16</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25920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vAlign w:val="center"/>
          </w:tcPr>
          <w:p w:rsidR="00411CB5" w:rsidRPr="00EC3666" w:rsidRDefault="00411CB5" w:rsidP="000860AE">
            <w:pPr>
              <w:rPr>
                <w:rFonts w:ascii="Times New Roman" w:eastAsia="Times New Roman" w:hAnsi="Times New Roman"/>
                <w:color w:val="00000A"/>
                <w:sz w:val="20"/>
                <w:szCs w:val="20"/>
                <w:lang w:val="en-US" w:eastAsia="zh-CN" w:bidi="hi-IN"/>
              </w:rPr>
            </w:pPr>
            <w:r w:rsidRPr="00EC3666">
              <w:rPr>
                <w:rFonts w:ascii="Times New Roman" w:eastAsia="Times New Roman" w:hAnsi="Times New Roman"/>
                <w:color w:val="00000A"/>
                <w:sz w:val="20"/>
                <w:szCs w:val="20"/>
                <w:lang w:val="en-US" w:eastAsia="zh-CN" w:bidi="hi-IN"/>
              </w:rPr>
              <w:t>TRIGGER SOLUTION(1×)/</w:t>
            </w:r>
            <w:r w:rsidRPr="001307E3">
              <w:rPr>
                <w:rFonts w:ascii="Times New Roman" w:eastAsia="Times New Roman" w:hAnsi="Times New Roman"/>
                <w:color w:val="00000A"/>
                <w:sz w:val="20"/>
                <w:szCs w:val="20"/>
                <w:lang w:eastAsia="zh-CN" w:bidi="hi-IN"/>
              </w:rPr>
              <w:t>ТРИГГЕРНЫЙ</w:t>
            </w:r>
            <w:r w:rsidRPr="00EC3666">
              <w:rPr>
                <w:rFonts w:ascii="Times New Roman" w:eastAsia="Times New Roman" w:hAnsi="Times New Roman"/>
                <w:color w:val="00000A"/>
                <w:sz w:val="20"/>
                <w:szCs w:val="20"/>
                <w:lang w:val="en-US" w:eastAsia="zh-CN" w:bidi="hi-IN"/>
              </w:rPr>
              <w:t xml:space="preserve"> </w:t>
            </w:r>
            <w:r w:rsidRPr="001307E3">
              <w:rPr>
                <w:rFonts w:ascii="Times New Roman" w:eastAsia="Times New Roman" w:hAnsi="Times New Roman"/>
                <w:color w:val="00000A"/>
                <w:sz w:val="20"/>
                <w:szCs w:val="20"/>
                <w:lang w:eastAsia="zh-CN" w:bidi="hi-IN"/>
              </w:rPr>
              <w:t>РЕАГЕНТ</w:t>
            </w:r>
            <w:r w:rsidRPr="00EC3666">
              <w:rPr>
                <w:rFonts w:ascii="Times New Roman" w:eastAsia="Times New Roman" w:hAnsi="Times New Roman"/>
                <w:color w:val="00000A"/>
                <w:sz w:val="20"/>
                <w:szCs w:val="20"/>
                <w:lang w:val="en-US" w:eastAsia="zh-CN" w:bidi="hi-IN"/>
              </w:rPr>
              <w:t xml:space="preserve"> 220 ML*4 / </w:t>
            </w:r>
            <w:r w:rsidRPr="001307E3">
              <w:rPr>
                <w:rFonts w:ascii="Times New Roman" w:eastAsia="Times New Roman" w:hAnsi="Times New Roman"/>
                <w:color w:val="00000A"/>
                <w:sz w:val="20"/>
                <w:szCs w:val="20"/>
                <w:lang w:eastAsia="zh-CN" w:bidi="hi-IN"/>
              </w:rPr>
              <w:t>УП</w:t>
            </w:r>
            <w:r w:rsidRPr="00EC3666">
              <w:rPr>
                <w:rFonts w:ascii="Times New Roman" w:eastAsia="Times New Roman" w:hAnsi="Times New Roman"/>
                <w:color w:val="00000A"/>
                <w:sz w:val="20"/>
                <w:szCs w:val="20"/>
                <w:lang w:val="en-US" w:eastAsia="zh-CN" w:bidi="hi-IN"/>
              </w:rPr>
              <w:t>,</w:t>
            </w:r>
          </w:p>
        </w:tc>
        <w:tc>
          <w:tcPr>
            <w:tcW w:w="5735" w:type="dxa"/>
            <w:gridSpan w:val="6"/>
            <w:shd w:val="clear" w:color="auto" w:fill="auto"/>
            <w:vAlign w:val="center"/>
          </w:tcPr>
          <w:p w:rsidR="00411CB5" w:rsidRPr="001307E3" w:rsidRDefault="00411CB5" w:rsidP="000860AE">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Триггерный раствор </w:t>
            </w:r>
            <w:proofErr w:type="spellStart"/>
            <w:r w:rsidRPr="001307E3">
              <w:rPr>
                <w:rFonts w:ascii="Times New Roman" w:eastAsia="Times New Roman" w:hAnsi="Times New Roman"/>
                <w:color w:val="00000A"/>
                <w:sz w:val="20"/>
                <w:szCs w:val="20"/>
                <w:lang w:eastAsia="zh-CN" w:bidi="hi-IN"/>
              </w:rPr>
              <w:t>Trigger</w:t>
            </w:r>
            <w:proofErr w:type="spellEnd"/>
            <w:r w:rsidRPr="001307E3">
              <w:rPr>
                <w:rFonts w:ascii="Times New Roman" w:eastAsia="Times New Roman" w:hAnsi="Times New Roman"/>
                <w:color w:val="00000A"/>
                <w:sz w:val="20"/>
                <w:szCs w:val="20"/>
                <w:lang w:eastAsia="zh-CN" w:bidi="hi-IN"/>
              </w:rPr>
              <w:t xml:space="preserve"> </w:t>
            </w:r>
            <w:proofErr w:type="spellStart"/>
            <w:r w:rsidRPr="001307E3">
              <w:rPr>
                <w:rFonts w:ascii="Times New Roman" w:eastAsia="Times New Roman" w:hAnsi="Times New Roman"/>
                <w:color w:val="00000A"/>
                <w:sz w:val="20"/>
                <w:szCs w:val="20"/>
                <w:lang w:eastAsia="zh-CN" w:bidi="hi-IN"/>
              </w:rPr>
              <w:t>Solution</w:t>
            </w:r>
            <w:proofErr w:type="spellEnd"/>
            <w:r w:rsidRPr="001307E3">
              <w:rPr>
                <w:rFonts w:ascii="Times New Roman" w:eastAsia="Times New Roman" w:hAnsi="Times New Roman"/>
                <w:color w:val="00000A"/>
                <w:sz w:val="20"/>
                <w:szCs w:val="20"/>
                <w:lang w:eastAsia="zh-CN" w:bidi="hi-IN"/>
              </w:rPr>
              <w:t xml:space="preserve">. Упаковка 4*220мл.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16</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43200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Tr="00411CB5">
        <w:trPr>
          <w:gridAfter w:val="1"/>
          <w:wAfter w:w="709" w:type="dxa"/>
        </w:trPr>
        <w:tc>
          <w:tcPr>
            <w:tcW w:w="924" w:type="dxa"/>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37" w:type="dxa"/>
            <w:gridSpan w:val="3"/>
            <w:shd w:val="clear" w:color="auto" w:fill="auto"/>
            <w:vAlign w:val="center"/>
          </w:tcPr>
          <w:p w:rsidR="00411CB5" w:rsidRPr="001307E3" w:rsidRDefault="00411CB5" w:rsidP="000860AE">
            <w:pP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REACTION CUVETTE/ РЕАКЦИОННАЯ КЮВЕТА 1000 ШТ </w:t>
            </w:r>
          </w:p>
        </w:tc>
        <w:tc>
          <w:tcPr>
            <w:tcW w:w="5735" w:type="dxa"/>
            <w:gridSpan w:val="6"/>
            <w:shd w:val="clear" w:color="auto" w:fill="auto"/>
            <w:vAlign w:val="center"/>
          </w:tcPr>
          <w:p w:rsidR="00411CB5" w:rsidRPr="001307E3" w:rsidRDefault="00411CB5" w:rsidP="000860AE">
            <w:pPr>
              <w:jc w:val="center"/>
              <w:rPr>
                <w:rFonts w:ascii="Times New Roman" w:eastAsia="Times New Roman" w:hAnsi="Times New Roman"/>
                <w:color w:val="00000A"/>
                <w:sz w:val="20"/>
                <w:szCs w:val="20"/>
                <w:lang w:eastAsia="zh-CN" w:bidi="hi-IN"/>
              </w:rPr>
            </w:pPr>
            <w:r w:rsidRPr="001307E3">
              <w:rPr>
                <w:rFonts w:ascii="Times New Roman" w:eastAsia="Times New Roman" w:hAnsi="Times New Roman"/>
                <w:color w:val="00000A"/>
                <w:sz w:val="20"/>
                <w:szCs w:val="20"/>
                <w:lang w:eastAsia="zh-CN" w:bidi="hi-IN"/>
              </w:rPr>
              <w:t xml:space="preserve">Реакционные кюветы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Упаковка 2000 штук. Для ИХЛ анализатора </w:t>
            </w:r>
            <w:proofErr w:type="spellStart"/>
            <w:r w:rsidRPr="001307E3">
              <w:rPr>
                <w:rFonts w:ascii="Times New Roman" w:eastAsia="Times New Roman" w:hAnsi="Times New Roman"/>
                <w:color w:val="00000A"/>
                <w:sz w:val="20"/>
                <w:szCs w:val="20"/>
                <w:lang w:eastAsia="zh-CN" w:bidi="hi-IN"/>
              </w:rPr>
              <w:t>iFlash</w:t>
            </w:r>
            <w:proofErr w:type="spellEnd"/>
            <w:r w:rsidRPr="001307E3">
              <w:rPr>
                <w:rFonts w:ascii="Times New Roman" w:eastAsia="Times New Roman" w:hAnsi="Times New Roman"/>
                <w:color w:val="00000A"/>
                <w:sz w:val="20"/>
                <w:szCs w:val="20"/>
                <w:lang w:eastAsia="zh-CN" w:bidi="hi-IN"/>
              </w:rPr>
              <w:t xml:space="preserve"> 1800.</w:t>
            </w:r>
          </w:p>
        </w:tc>
        <w:tc>
          <w:tcPr>
            <w:tcW w:w="866" w:type="dxa"/>
            <w:gridSpan w:val="4"/>
            <w:shd w:val="clear" w:color="auto" w:fill="auto"/>
          </w:tcPr>
          <w:p w:rsidR="00411CB5" w:rsidRPr="007A1969" w:rsidRDefault="00411CB5" w:rsidP="000860AE">
            <w:pPr>
              <w:jc w:val="center"/>
              <w:rPr>
                <w:rFonts w:ascii="Times New Roman" w:eastAsia="Times New Roman" w:hAnsi="Times New Roman"/>
                <w:color w:val="00000A"/>
                <w:sz w:val="20"/>
                <w:szCs w:val="20"/>
                <w:lang w:eastAsia="zh-CN" w:bidi="hi-IN"/>
              </w:rPr>
            </w:pPr>
            <w:proofErr w:type="spellStart"/>
            <w:r w:rsidRPr="007A1969">
              <w:rPr>
                <w:rFonts w:ascii="Times New Roman" w:eastAsia="Times New Roman" w:hAnsi="Times New Roman"/>
                <w:color w:val="00000A"/>
                <w:sz w:val="20"/>
                <w:szCs w:val="20"/>
                <w:lang w:eastAsia="zh-CN" w:bidi="hi-IN"/>
              </w:rPr>
              <w:t>наб</w:t>
            </w:r>
            <w:proofErr w:type="spellEnd"/>
          </w:p>
        </w:tc>
        <w:tc>
          <w:tcPr>
            <w:tcW w:w="795" w:type="dxa"/>
            <w:gridSpan w:val="5"/>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sidRPr="007A1969">
              <w:rPr>
                <w:rFonts w:ascii="Times New Roman" w:eastAsia="Times New Roman" w:hAnsi="Times New Roman"/>
                <w:color w:val="00000A"/>
                <w:sz w:val="20"/>
                <w:szCs w:val="20"/>
                <w:lang w:eastAsia="zh-CN" w:bidi="hi-IN"/>
              </w:rPr>
              <w:t>4</w:t>
            </w:r>
          </w:p>
        </w:tc>
        <w:tc>
          <w:tcPr>
            <w:tcW w:w="1391" w:type="dxa"/>
            <w:gridSpan w:val="4"/>
            <w:shd w:val="clear" w:color="auto" w:fill="auto"/>
            <w:vAlign w:val="center"/>
          </w:tcPr>
          <w:p w:rsidR="00411CB5" w:rsidRPr="007A1969" w:rsidRDefault="00411CB5" w:rsidP="000860AE">
            <w:pPr>
              <w:jc w:val="center"/>
              <w:rPr>
                <w:rFonts w:ascii="Times New Roman" w:eastAsia="Times New Roman" w:hAnsi="Times New Roman"/>
                <w:color w:val="00000A"/>
                <w:sz w:val="20"/>
                <w:szCs w:val="20"/>
                <w:lang w:eastAsia="zh-CN" w:bidi="hi-IN"/>
              </w:rPr>
            </w:pPr>
            <w:r>
              <w:rPr>
                <w:rFonts w:ascii="Times New Roman" w:eastAsia="Times New Roman" w:hAnsi="Times New Roman"/>
                <w:color w:val="00000A"/>
                <w:sz w:val="20"/>
                <w:szCs w:val="20"/>
                <w:lang w:eastAsia="zh-CN" w:bidi="hi-IN"/>
              </w:rPr>
              <w:t>138240</w:t>
            </w:r>
          </w:p>
        </w:tc>
        <w:tc>
          <w:tcPr>
            <w:tcW w:w="802" w:type="dxa"/>
            <w:gridSpan w:val="2"/>
            <w:shd w:val="clear" w:color="auto" w:fill="auto"/>
            <w:vAlign w:val="center"/>
          </w:tcPr>
          <w:p w:rsidR="00411CB5" w:rsidRPr="00B00382" w:rsidRDefault="00411CB5" w:rsidP="000860AE">
            <w:pPr>
              <w:jc w:val="center"/>
              <w:rPr>
                <w:rFonts w:ascii="Times New Roman" w:hAnsi="Times New Roman"/>
                <w:color w:val="000000"/>
                <w:sz w:val="20"/>
                <w:szCs w:val="20"/>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rPr>
                <w:rFonts w:ascii="Times New Roman" w:eastAsia="Times New Roman" w:hAnsi="Times New Roman"/>
                <w:color w:val="00000A"/>
                <w:sz w:val="20"/>
                <w:szCs w:val="20"/>
                <w:lang w:eastAsia="zh-CN" w:bidi="hi-IN"/>
              </w:rPr>
            </w:pPr>
          </w:p>
        </w:tc>
      </w:tr>
      <w:tr w:rsidR="00411CB5" w:rsidRPr="007A1969" w:rsidTr="00411CB5">
        <w:trPr>
          <w:gridAfter w:val="1"/>
          <w:wAfter w:w="709" w:type="dxa"/>
        </w:trPr>
        <w:tc>
          <w:tcPr>
            <w:tcW w:w="937" w:type="dxa"/>
            <w:gridSpan w:val="2"/>
            <w:shd w:val="clear" w:color="auto" w:fill="auto"/>
            <w:vAlign w:val="center"/>
          </w:tcPr>
          <w:p w:rsidR="00411CB5" w:rsidRPr="0010343A" w:rsidRDefault="00411CB5" w:rsidP="000860AE">
            <w:pPr>
              <w:ind w:left="360"/>
              <w:jc w:val="center"/>
              <w:rPr>
                <w:rFonts w:ascii="Times New Roman" w:hAnsi="Times New Roman"/>
              </w:rPr>
            </w:pPr>
          </w:p>
        </w:tc>
        <w:tc>
          <w:tcPr>
            <w:tcW w:w="11613" w:type="dxa"/>
            <w:gridSpan w:val="23"/>
          </w:tcPr>
          <w:p w:rsidR="00411CB5" w:rsidRPr="007D2DAE" w:rsidRDefault="00411CB5" w:rsidP="000860AE">
            <w:pPr>
              <w:jc w:val="center"/>
              <w:rPr>
                <w:rFonts w:ascii="Times New Roman" w:eastAsia="Times New Roman" w:hAnsi="Times New Roman"/>
                <w:b/>
                <w:color w:val="00000A"/>
                <w:sz w:val="20"/>
                <w:szCs w:val="20"/>
                <w:lang w:eastAsia="zh-CN" w:bidi="hi-IN"/>
              </w:rPr>
            </w:pPr>
            <w:r w:rsidRPr="007D2DAE">
              <w:rPr>
                <w:rFonts w:ascii="Times New Roman" w:eastAsia="Times New Roman" w:hAnsi="Times New Roman"/>
                <w:b/>
                <w:color w:val="00000A"/>
                <w:sz w:val="20"/>
                <w:szCs w:val="20"/>
                <w:lang w:eastAsia="zh-CN" w:bidi="hi-IN"/>
              </w:rPr>
              <w:t xml:space="preserve">Диагностические реагенты для </w:t>
            </w:r>
            <w:r w:rsidRPr="00535437">
              <w:rPr>
                <w:rFonts w:ascii="Times New Roman" w:eastAsia="Times New Roman" w:hAnsi="Times New Roman"/>
                <w:b/>
                <w:color w:val="00000A"/>
                <w:sz w:val="20"/>
                <w:szCs w:val="20"/>
                <w:lang w:eastAsia="zh-CN" w:bidi="hi-IN"/>
              </w:rPr>
              <w:t>Анализатор</w:t>
            </w:r>
            <w:r>
              <w:rPr>
                <w:rFonts w:ascii="Times New Roman" w:eastAsia="Times New Roman" w:hAnsi="Times New Roman"/>
                <w:b/>
                <w:color w:val="00000A"/>
                <w:sz w:val="20"/>
                <w:szCs w:val="20"/>
                <w:lang w:val="kk-KZ" w:eastAsia="zh-CN" w:bidi="hi-IN"/>
              </w:rPr>
              <w:t>а</w:t>
            </w:r>
            <w:r w:rsidRPr="00535437">
              <w:rPr>
                <w:rFonts w:ascii="Times New Roman" w:eastAsia="Times New Roman" w:hAnsi="Times New Roman"/>
                <w:b/>
                <w:color w:val="00000A"/>
                <w:sz w:val="20"/>
                <w:szCs w:val="20"/>
                <w:lang w:eastAsia="zh-CN" w:bidi="hi-IN"/>
              </w:rPr>
              <w:t xml:space="preserve"> мочи </w:t>
            </w:r>
            <w:proofErr w:type="spellStart"/>
            <w:r w:rsidRPr="00535437">
              <w:rPr>
                <w:rFonts w:ascii="Times New Roman" w:eastAsia="Times New Roman" w:hAnsi="Times New Roman"/>
                <w:b/>
                <w:color w:val="00000A"/>
                <w:sz w:val="20"/>
                <w:szCs w:val="20"/>
                <w:lang w:eastAsia="zh-CN" w:bidi="hi-IN"/>
              </w:rPr>
              <w:t>Mission</w:t>
            </w:r>
            <w:proofErr w:type="spellEnd"/>
            <w:r w:rsidRPr="00535437">
              <w:rPr>
                <w:rFonts w:ascii="Times New Roman" w:eastAsia="Times New Roman" w:hAnsi="Times New Roman"/>
                <w:b/>
                <w:color w:val="00000A"/>
                <w:sz w:val="20"/>
                <w:szCs w:val="20"/>
                <w:lang w:eastAsia="zh-CN" w:bidi="hi-IN"/>
              </w:rPr>
              <w:t xml:space="preserve"> U500 </w:t>
            </w:r>
            <w:proofErr w:type="spellStart"/>
            <w:r w:rsidRPr="00535437">
              <w:rPr>
                <w:rFonts w:ascii="Times New Roman" w:eastAsia="Times New Roman" w:hAnsi="Times New Roman"/>
                <w:b/>
                <w:color w:val="00000A"/>
                <w:sz w:val="20"/>
                <w:szCs w:val="20"/>
                <w:lang w:eastAsia="zh-CN" w:bidi="hi-IN"/>
              </w:rPr>
              <w:t>Urine</w:t>
            </w:r>
            <w:proofErr w:type="spellEnd"/>
            <w:r w:rsidRPr="00535437">
              <w:rPr>
                <w:rFonts w:ascii="Times New Roman" w:eastAsia="Times New Roman" w:hAnsi="Times New Roman"/>
                <w:b/>
                <w:color w:val="00000A"/>
                <w:sz w:val="20"/>
                <w:szCs w:val="20"/>
                <w:lang w:eastAsia="zh-CN" w:bidi="hi-IN"/>
              </w:rPr>
              <w:t>, закрытого типа</w:t>
            </w:r>
          </w:p>
        </w:tc>
        <w:tc>
          <w:tcPr>
            <w:tcW w:w="1276" w:type="dxa"/>
          </w:tcPr>
          <w:p w:rsidR="00411CB5" w:rsidRPr="007A1969" w:rsidRDefault="00411CB5" w:rsidP="000860AE">
            <w:pPr>
              <w:jc w:val="center"/>
              <w:rPr>
                <w:rFonts w:ascii="Times New Roman" w:eastAsia="Times New Roman" w:hAnsi="Times New Roman"/>
                <w:color w:val="00000A"/>
                <w:sz w:val="20"/>
                <w:szCs w:val="20"/>
                <w:lang w:eastAsia="zh-CN" w:bidi="hi-IN"/>
              </w:rPr>
            </w:pPr>
          </w:p>
        </w:tc>
        <w:tc>
          <w:tcPr>
            <w:tcW w:w="1276" w:type="dxa"/>
          </w:tcPr>
          <w:p w:rsidR="00411CB5" w:rsidRPr="007A1969" w:rsidRDefault="00411CB5" w:rsidP="000860AE">
            <w:pPr>
              <w:jc w:val="center"/>
              <w:rPr>
                <w:rFonts w:ascii="Times New Roman" w:eastAsia="Times New Roman" w:hAnsi="Times New Roman"/>
                <w:color w:val="00000A"/>
                <w:sz w:val="20"/>
                <w:szCs w:val="20"/>
                <w:lang w:eastAsia="zh-CN" w:bidi="hi-IN"/>
              </w:rPr>
            </w:pPr>
          </w:p>
        </w:tc>
      </w:tr>
      <w:tr w:rsidR="00411CB5" w:rsidRPr="007A1969" w:rsidTr="00411CB5">
        <w:trPr>
          <w:gridAfter w:val="1"/>
          <w:wAfter w:w="709" w:type="dxa"/>
        </w:trPr>
        <w:tc>
          <w:tcPr>
            <w:tcW w:w="937" w:type="dxa"/>
            <w:gridSpan w:val="2"/>
            <w:shd w:val="clear" w:color="auto" w:fill="auto"/>
            <w:vAlign w:val="center"/>
          </w:tcPr>
          <w:p w:rsidR="00411CB5" w:rsidRPr="0010343A" w:rsidRDefault="00411CB5" w:rsidP="000860AE">
            <w:pPr>
              <w:numPr>
                <w:ilvl w:val="0"/>
                <w:numId w:val="17"/>
              </w:numPr>
              <w:spacing w:after="0" w:line="240" w:lineRule="auto"/>
              <w:jc w:val="center"/>
              <w:rPr>
                <w:rFonts w:ascii="Times New Roman" w:hAnsi="Times New Roman"/>
              </w:rPr>
            </w:pPr>
          </w:p>
        </w:tc>
        <w:tc>
          <w:tcPr>
            <w:tcW w:w="2064" w:type="dxa"/>
            <w:gridSpan w:val="3"/>
            <w:shd w:val="clear" w:color="auto" w:fill="auto"/>
            <w:vAlign w:val="center"/>
          </w:tcPr>
          <w:p w:rsidR="00411CB5" w:rsidRPr="0010343A" w:rsidRDefault="00411CB5" w:rsidP="000860AE">
            <w:pPr>
              <w:rPr>
                <w:rFonts w:ascii="Times New Roman" w:hAnsi="Times New Roman"/>
              </w:rPr>
            </w:pPr>
            <w:r w:rsidRPr="0010343A">
              <w:rPr>
                <w:rFonts w:ascii="Times New Roman" w:hAnsi="Times New Roman"/>
              </w:rPr>
              <w:t>Тест-полоски для мочевых исследований</w:t>
            </w:r>
          </w:p>
        </w:tc>
        <w:tc>
          <w:tcPr>
            <w:tcW w:w="5825" w:type="dxa"/>
            <w:gridSpan w:val="6"/>
            <w:shd w:val="clear" w:color="auto" w:fill="auto"/>
            <w:vAlign w:val="center"/>
          </w:tcPr>
          <w:p w:rsidR="00411CB5" w:rsidRPr="00306C49" w:rsidRDefault="00411CB5" w:rsidP="000860AE">
            <w:pPr>
              <w:spacing w:after="0"/>
              <w:rPr>
                <w:rFonts w:ascii="Times New Roman" w:hAnsi="Times New Roman"/>
              </w:rPr>
            </w:pPr>
            <w:r w:rsidRPr="00306C49">
              <w:rPr>
                <w:rFonts w:ascii="Times New Roman" w:hAnsi="Times New Roman"/>
              </w:rPr>
              <w:t xml:space="preserve">Тест-полоски для анализатора мочи </w:t>
            </w:r>
            <w:proofErr w:type="spellStart"/>
            <w:r w:rsidRPr="00306C49">
              <w:rPr>
                <w:rFonts w:ascii="Times New Roman" w:hAnsi="Times New Roman"/>
              </w:rPr>
              <w:t>Mission</w:t>
            </w:r>
            <w:proofErr w:type="spellEnd"/>
            <w:r w:rsidRPr="00306C49">
              <w:rPr>
                <w:rFonts w:ascii="Times New Roman" w:hAnsi="Times New Roman"/>
              </w:rPr>
              <w:t xml:space="preserve"> U500 11 </w:t>
            </w:r>
            <w:proofErr w:type="spellStart"/>
            <w:r w:rsidRPr="00306C49">
              <w:rPr>
                <w:rFonts w:ascii="Times New Roman" w:hAnsi="Times New Roman"/>
              </w:rPr>
              <w:t>parameter</w:t>
            </w:r>
            <w:proofErr w:type="spellEnd"/>
            <w:r w:rsidRPr="00306C49">
              <w:rPr>
                <w:rFonts w:ascii="Times New Roman" w:hAnsi="Times New Roman"/>
              </w:rPr>
              <w:t xml:space="preserve">, закрытого типа. Тест-полосы для мочевых исследований на анализаторе. Фасовка: не менее 150 тест-полосок в одной упаковке. Определяемые параметры: глюкоза (GLU), билирубин (BIL), кетоны (KET), удельный вес мочи (SG), кровь (BLO), </w:t>
            </w:r>
            <w:proofErr w:type="spellStart"/>
            <w:r w:rsidRPr="00306C49">
              <w:rPr>
                <w:rFonts w:ascii="Times New Roman" w:hAnsi="Times New Roman"/>
              </w:rPr>
              <w:t>pH</w:t>
            </w:r>
            <w:proofErr w:type="spellEnd"/>
            <w:r w:rsidRPr="00306C49">
              <w:rPr>
                <w:rFonts w:ascii="Times New Roman" w:hAnsi="Times New Roman"/>
              </w:rPr>
              <w:t xml:space="preserve">, белок (протеины) (PRO), </w:t>
            </w:r>
            <w:proofErr w:type="spellStart"/>
            <w:r w:rsidRPr="00306C49">
              <w:rPr>
                <w:rFonts w:ascii="Times New Roman" w:hAnsi="Times New Roman"/>
              </w:rPr>
              <w:t>уробилиноген</w:t>
            </w:r>
            <w:proofErr w:type="spellEnd"/>
            <w:r w:rsidRPr="00306C49">
              <w:rPr>
                <w:rFonts w:ascii="Times New Roman" w:hAnsi="Times New Roman"/>
              </w:rPr>
              <w:t xml:space="preserve"> (URO), лейкоциты (LEU), аскорбиновая кислота (ASC), нитриты (NIT).</w:t>
            </w:r>
          </w:p>
        </w:tc>
        <w:tc>
          <w:tcPr>
            <w:tcW w:w="880" w:type="dxa"/>
            <w:gridSpan w:val="4"/>
            <w:shd w:val="clear" w:color="auto" w:fill="auto"/>
            <w:vAlign w:val="center"/>
          </w:tcPr>
          <w:p w:rsidR="00411CB5" w:rsidRPr="00306C49" w:rsidRDefault="00411CB5" w:rsidP="000860AE">
            <w:pPr>
              <w:jc w:val="center"/>
              <w:rPr>
                <w:rFonts w:ascii="Times New Roman" w:hAnsi="Times New Roman"/>
                <w:lang w:val="kk-KZ"/>
              </w:rPr>
            </w:pPr>
            <w:r>
              <w:rPr>
                <w:rFonts w:ascii="Times New Roman" w:hAnsi="Times New Roman"/>
                <w:lang w:val="kk-KZ"/>
              </w:rPr>
              <w:t>туба</w:t>
            </w:r>
          </w:p>
        </w:tc>
        <w:tc>
          <w:tcPr>
            <w:tcW w:w="807" w:type="dxa"/>
            <w:gridSpan w:val="5"/>
            <w:shd w:val="clear" w:color="auto" w:fill="auto"/>
            <w:vAlign w:val="center"/>
          </w:tcPr>
          <w:p w:rsidR="00411CB5" w:rsidRPr="00306C49" w:rsidRDefault="00411CB5" w:rsidP="000860AE">
            <w:pPr>
              <w:jc w:val="center"/>
              <w:rPr>
                <w:rFonts w:ascii="Times New Roman" w:hAnsi="Times New Roman"/>
                <w:lang w:val="en-US"/>
              </w:rPr>
            </w:pPr>
            <w:r>
              <w:rPr>
                <w:rFonts w:ascii="Times New Roman" w:hAnsi="Times New Roman"/>
              </w:rPr>
              <w:t>50</w:t>
            </w:r>
          </w:p>
        </w:tc>
        <w:tc>
          <w:tcPr>
            <w:tcW w:w="1413" w:type="dxa"/>
            <w:gridSpan w:val="4"/>
            <w:shd w:val="clear" w:color="auto" w:fill="auto"/>
            <w:vAlign w:val="center"/>
          </w:tcPr>
          <w:p w:rsidR="00411CB5" w:rsidRPr="00535437" w:rsidRDefault="00411CB5" w:rsidP="000860AE">
            <w:pPr>
              <w:jc w:val="center"/>
              <w:rPr>
                <w:rFonts w:ascii="Times New Roman" w:hAnsi="Times New Roman"/>
                <w:lang w:val="kk-KZ"/>
              </w:rPr>
            </w:pPr>
          </w:p>
        </w:tc>
        <w:tc>
          <w:tcPr>
            <w:tcW w:w="624" w:type="dxa"/>
            <w:shd w:val="clear" w:color="auto" w:fill="auto"/>
            <w:vAlign w:val="center"/>
          </w:tcPr>
          <w:p w:rsidR="00411CB5" w:rsidRPr="00C3311F" w:rsidRDefault="00411CB5" w:rsidP="000860AE">
            <w:pPr>
              <w:jc w:val="center"/>
              <w:rPr>
                <w:rFonts w:ascii="Times New Roman" w:hAnsi="Times New Roman"/>
                <w:lang w:val="kk-KZ"/>
              </w:rPr>
            </w:pPr>
          </w:p>
        </w:tc>
        <w:tc>
          <w:tcPr>
            <w:tcW w:w="1276" w:type="dxa"/>
          </w:tcPr>
          <w:p w:rsidR="00411CB5" w:rsidRPr="00E03E4E" w:rsidRDefault="00411CB5" w:rsidP="000860AE">
            <w:pPr>
              <w:rPr>
                <w:rFonts w:ascii="Times New Roman" w:hAnsi="Times New Roman"/>
                <w:color w:val="00000A"/>
                <w:sz w:val="24"/>
                <w:szCs w:val="24"/>
              </w:rPr>
            </w:pPr>
            <w:r>
              <w:rPr>
                <w:rFonts w:ascii="Times New Roman" w:hAnsi="Times New Roman"/>
                <w:lang w:val="kk-KZ"/>
              </w:rPr>
              <w:t>25 500</w:t>
            </w:r>
          </w:p>
        </w:tc>
        <w:tc>
          <w:tcPr>
            <w:tcW w:w="1276" w:type="dxa"/>
          </w:tcPr>
          <w:p w:rsidR="00411CB5" w:rsidRDefault="00411CB5" w:rsidP="000860AE"/>
        </w:tc>
      </w:tr>
    </w:tbl>
    <w:p w:rsidR="000860AE" w:rsidRDefault="000860AE" w:rsidP="002D47B9">
      <w:pPr>
        <w:jc w:val="both"/>
        <w:rPr>
          <w:rFonts w:ascii="Times New Roman" w:hAnsi="Times New Roman"/>
          <w:lang w:val="en-US"/>
        </w:rPr>
      </w:pPr>
    </w:p>
    <w:p w:rsidR="000860AE" w:rsidRDefault="000860AE" w:rsidP="000860AE">
      <w:pPr>
        <w:shd w:val="clear" w:color="auto" w:fill="FFFFFF"/>
        <w:rPr>
          <w:rFonts w:ascii="yandex-sans" w:hAnsi="yandex-sans"/>
          <w:color w:val="000000"/>
          <w:sz w:val="23"/>
          <w:szCs w:val="23"/>
          <w:lang w:eastAsia="ru-RU"/>
        </w:rPr>
      </w:pPr>
      <w:r>
        <w:rPr>
          <w:rFonts w:ascii="yandex-sans" w:hAnsi="yandex-sans"/>
          <w:color w:val="000000"/>
          <w:sz w:val="23"/>
          <w:szCs w:val="23"/>
          <w:lang w:eastAsia="ru-RU"/>
        </w:rPr>
        <w:t>Решено: Признать по лоту №1</w:t>
      </w:r>
      <w:r w:rsidR="00E77FCE">
        <w:rPr>
          <w:rFonts w:ascii="yandex-sans" w:hAnsi="yandex-sans"/>
          <w:color w:val="000000"/>
          <w:sz w:val="23"/>
          <w:szCs w:val="23"/>
          <w:lang w:val="kk-KZ" w:eastAsia="ru-RU"/>
        </w:rPr>
        <w:t>-27, 34-37,68,69</w:t>
      </w:r>
      <w:r>
        <w:rPr>
          <w:rFonts w:ascii="yandex-sans" w:hAnsi="yandex-sans"/>
          <w:color w:val="000000"/>
          <w:sz w:val="23"/>
          <w:szCs w:val="23"/>
          <w:lang w:val="kk-KZ" w:eastAsia="ru-RU"/>
        </w:rPr>
        <w:t xml:space="preserve"> </w:t>
      </w:r>
      <w:r>
        <w:rPr>
          <w:rFonts w:ascii="yandex-sans" w:hAnsi="yandex-sans"/>
          <w:color w:val="000000"/>
          <w:sz w:val="23"/>
          <w:szCs w:val="23"/>
          <w:lang w:eastAsia="ru-RU"/>
        </w:rPr>
        <w:t>победителем ТОО «</w:t>
      </w:r>
      <w:r w:rsidR="00E77FCE" w:rsidRPr="00E77FCE">
        <w:rPr>
          <w:rFonts w:ascii="yandex-sans" w:hAnsi="yandex-sans"/>
          <w:color w:val="000000"/>
          <w:sz w:val="23"/>
          <w:szCs w:val="23"/>
          <w:lang w:val="kk-KZ" w:eastAsia="ru-RU"/>
        </w:rPr>
        <w:t>ШығысМедТрейд</w:t>
      </w:r>
      <w:r>
        <w:rPr>
          <w:rFonts w:ascii="yandex-sans" w:hAnsi="yandex-sans"/>
          <w:color w:val="000000"/>
          <w:sz w:val="23"/>
          <w:szCs w:val="23"/>
          <w:lang w:eastAsia="ru-RU"/>
        </w:rPr>
        <w:t>»</w:t>
      </w:r>
    </w:p>
    <w:p w:rsidR="000860AE" w:rsidRDefault="000860AE" w:rsidP="000860AE">
      <w:pPr>
        <w:shd w:val="clear" w:color="auto" w:fill="FFFFFF"/>
        <w:rPr>
          <w:color w:val="000000"/>
          <w:sz w:val="23"/>
          <w:szCs w:val="23"/>
          <w:lang w:eastAsia="ru-RU"/>
        </w:rPr>
      </w:pPr>
      <w:r>
        <w:rPr>
          <w:rFonts w:ascii="yandex-sans" w:hAnsi="yandex-sans"/>
          <w:color w:val="000000"/>
          <w:sz w:val="23"/>
          <w:szCs w:val="23"/>
          <w:lang w:eastAsia="ru-RU"/>
        </w:rPr>
        <w:t>ТОО «</w:t>
      </w:r>
      <w:r w:rsidR="00E77FCE" w:rsidRPr="00E77FCE">
        <w:rPr>
          <w:rFonts w:ascii="yandex-sans" w:hAnsi="yandex-sans"/>
          <w:color w:val="000000"/>
          <w:sz w:val="23"/>
          <w:szCs w:val="23"/>
          <w:lang w:val="kk-KZ" w:eastAsia="ru-RU"/>
        </w:rPr>
        <w:t>ШығысМедТрейд</w:t>
      </w:r>
      <w:r>
        <w:rPr>
          <w:rFonts w:ascii="yandex-sans" w:hAnsi="yandex-sans"/>
          <w:color w:val="000000"/>
          <w:sz w:val="23"/>
          <w:szCs w:val="23"/>
          <w:lang w:eastAsia="ru-RU"/>
        </w:rPr>
        <w:t>» представляет заказчику в течении десяти календарных дней документы, подтверждающие соответствие квалификационным требованиям согласно п. 113 Правил</w:t>
      </w:r>
    </w:p>
    <w:p w:rsidR="000860AE" w:rsidRPr="000860AE" w:rsidRDefault="000860AE" w:rsidP="002D47B9">
      <w:pPr>
        <w:jc w:val="both"/>
        <w:rPr>
          <w:rFonts w:ascii="Times New Roman" w:hAnsi="Times New Roman"/>
        </w:rPr>
      </w:pPr>
    </w:p>
    <w:p w:rsidR="00E77FCE" w:rsidRDefault="00E77FCE" w:rsidP="00E77FCE">
      <w:pPr>
        <w:shd w:val="clear" w:color="auto" w:fill="FFFFFF"/>
        <w:rPr>
          <w:rFonts w:ascii="yandex-sans" w:hAnsi="yandex-sans"/>
          <w:color w:val="000000"/>
          <w:sz w:val="23"/>
          <w:szCs w:val="23"/>
          <w:lang w:eastAsia="ru-RU"/>
        </w:rPr>
      </w:pPr>
      <w:r>
        <w:rPr>
          <w:rFonts w:ascii="yandex-sans" w:hAnsi="yandex-sans"/>
          <w:color w:val="000000"/>
          <w:sz w:val="23"/>
          <w:szCs w:val="23"/>
          <w:lang w:eastAsia="ru-RU"/>
        </w:rPr>
        <w:t>Признать по лоту №28</w:t>
      </w:r>
      <w:r>
        <w:rPr>
          <w:rFonts w:ascii="yandex-sans" w:hAnsi="yandex-sans"/>
          <w:color w:val="000000"/>
          <w:sz w:val="23"/>
          <w:szCs w:val="23"/>
          <w:lang w:val="kk-KZ" w:eastAsia="ru-RU"/>
        </w:rPr>
        <w:t xml:space="preserve">-33 </w:t>
      </w:r>
      <w:r>
        <w:rPr>
          <w:rFonts w:ascii="yandex-sans" w:hAnsi="yandex-sans"/>
          <w:color w:val="000000"/>
          <w:sz w:val="23"/>
          <w:szCs w:val="23"/>
          <w:lang w:eastAsia="ru-RU"/>
        </w:rPr>
        <w:t>победителем ТОО «</w:t>
      </w:r>
      <w:r w:rsidRPr="00E77FCE">
        <w:rPr>
          <w:rFonts w:ascii="yandex-sans" w:hAnsi="yandex-sans"/>
          <w:color w:val="000000"/>
          <w:sz w:val="23"/>
          <w:szCs w:val="23"/>
          <w:lang w:val="kk-KZ" w:eastAsia="ru-RU"/>
        </w:rPr>
        <w:t>BioHimLab</w:t>
      </w:r>
      <w:r>
        <w:rPr>
          <w:rFonts w:ascii="yandex-sans" w:hAnsi="yandex-sans"/>
          <w:color w:val="000000"/>
          <w:sz w:val="23"/>
          <w:szCs w:val="23"/>
          <w:lang w:eastAsia="ru-RU"/>
        </w:rPr>
        <w:t>»</w:t>
      </w:r>
    </w:p>
    <w:p w:rsidR="00E77FCE" w:rsidRDefault="00E77FCE" w:rsidP="00E77FCE">
      <w:pPr>
        <w:shd w:val="clear" w:color="auto" w:fill="FFFFFF"/>
        <w:rPr>
          <w:color w:val="000000"/>
          <w:sz w:val="23"/>
          <w:szCs w:val="23"/>
          <w:lang w:eastAsia="ru-RU"/>
        </w:rPr>
      </w:pPr>
      <w:r>
        <w:rPr>
          <w:rFonts w:ascii="yandex-sans" w:hAnsi="yandex-sans"/>
          <w:color w:val="000000"/>
          <w:sz w:val="23"/>
          <w:szCs w:val="23"/>
          <w:lang w:eastAsia="ru-RU"/>
        </w:rPr>
        <w:t>ТОО «</w:t>
      </w:r>
      <w:r w:rsidRPr="00E77FCE">
        <w:rPr>
          <w:rFonts w:ascii="yandex-sans" w:hAnsi="yandex-sans"/>
          <w:color w:val="000000"/>
          <w:sz w:val="23"/>
          <w:szCs w:val="23"/>
          <w:lang w:val="kk-KZ" w:eastAsia="ru-RU"/>
        </w:rPr>
        <w:t>BioHimLab</w:t>
      </w:r>
      <w:r>
        <w:rPr>
          <w:rFonts w:ascii="yandex-sans" w:hAnsi="yandex-sans"/>
          <w:color w:val="000000"/>
          <w:sz w:val="23"/>
          <w:szCs w:val="23"/>
          <w:lang w:eastAsia="ru-RU"/>
        </w:rPr>
        <w:t>» представляет заказчику в течении десяти календарных дней документы, подтверждающие соответствие квалификационным требованиям согласно п. 113 Правил</w:t>
      </w:r>
    </w:p>
    <w:p w:rsidR="005C39A4" w:rsidRDefault="005C39A4" w:rsidP="002D47B9">
      <w:pPr>
        <w:jc w:val="both"/>
        <w:rPr>
          <w:rFonts w:ascii="Times New Roman" w:hAnsi="Times New Roman"/>
        </w:rPr>
      </w:pPr>
    </w:p>
    <w:p w:rsidR="00E77FCE" w:rsidRDefault="00E77FCE" w:rsidP="00E77FCE">
      <w:pPr>
        <w:shd w:val="clear" w:color="auto" w:fill="FFFFFF"/>
        <w:rPr>
          <w:rFonts w:ascii="yandex-sans" w:hAnsi="yandex-sans"/>
          <w:color w:val="000000"/>
          <w:sz w:val="23"/>
          <w:szCs w:val="23"/>
          <w:lang w:eastAsia="ru-RU"/>
        </w:rPr>
      </w:pPr>
      <w:r>
        <w:rPr>
          <w:rFonts w:ascii="yandex-sans" w:hAnsi="yandex-sans"/>
          <w:color w:val="000000"/>
          <w:sz w:val="23"/>
          <w:szCs w:val="23"/>
          <w:lang w:eastAsia="ru-RU"/>
        </w:rPr>
        <w:t>Признать по лоту №38</w:t>
      </w:r>
      <w:r>
        <w:rPr>
          <w:rFonts w:ascii="yandex-sans" w:hAnsi="yandex-sans"/>
          <w:color w:val="000000"/>
          <w:sz w:val="23"/>
          <w:szCs w:val="23"/>
          <w:lang w:val="kk-KZ" w:eastAsia="ru-RU"/>
        </w:rPr>
        <w:t xml:space="preserve">-46, 49-67 </w:t>
      </w:r>
      <w:r>
        <w:rPr>
          <w:rFonts w:ascii="yandex-sans" w:hAnsi="yandex-sans"/>
          <w:color w:val="000000"/>
          <w:sz w:val="23"/>
          <w:szCs w:val="23"/>
          <w:lang w:eastAsia="ru-RU"/>
        </w:rPr>
        <w:t>победителем ТОО «</w:t>
      </w:r>
      <w:r w:rsidRPr="00E77FCE">
        <w:rPr>
          <w:rFonts w:ascii="yandex-sans" w:hAnsi="yandex-sans"/>
          <w:color w:val="000000"/>
          <w:sz w:val="23"/>
          <w:szCs w:val="23"/>
          <w:lang w:val="kk-KZ" w:eastAsia="ru-RU"/>
        </w:rPr>
        <w:t>МедТехСервис</w:t>
      </w:r>
      <w:r>
        <w:rPr>
          <w:rFonts w:ascii="yandex-sans" w:hAnsi="yandex-sans"/>
          <w:color w:val="000000"/>
          <w:sz w:val="23"/>
          <w:szCs w:val="23"/>
          <w:lang w:eastAsia="ru-RU"/>
        </w:rPr>
        <w:t>»</w:t>
      </w:r>
    </w:p>
    <w:p w:rsidR="00E77FCE" w:rsidRDefault="00E77FCE" w:rsidP="00E77FCE">
      <w:pPr>
        <w:shd w:val="clear" w:color="auto" w:fill="FFFFFF"/>
        <w:rPr>
          <w:color w:val="000000"/>
          <w:sz w:val="23"/>
          <w:szCs w:val="23"/>
          <w:lang w:eastAsia="ru-RU"/>
        </w:rPr>
      </w:pPr>
      <w:r>
        <w:rPr>
          <w:rFonts w:ascii="yandex-sans" w:hAnsi="yandex-sans"/>
          <w:color w:val="000000"/>
          <w:sz w:val="23"/>
          <w:szCs w:val="23"/>
          <w:lang w:eastAsia="ru-RU"/>
        </w:rPr>
        <w:lastRenderedPageBreak/>
        <w:t>ТОО «</w:t>
      </w:r>
      <w:r w:rsidRPr="00E77FCE">
        <w:rPr>
          <w:rFonts w:ascii="yandex-sans" w:hAnsi="yandex-sans"/>
          <w:color w:val="000000"/>
          <w:sz w:val="23"/>
          <w:szCs w:val="23"/>
          <w:lang w:val="kk-KZ" w:eastAsia="ru-RU"/>
        </w:rPr>
        <w:t>МедТехСервис</w:t>
      </w:r>
      <w:r>
        <w:rPr>
          <w:rFonts w:ascii="yandex-sans" w:hAnsi="yandex-sans"/>
          <w:color w:val="000000"/>
          <w:sz w:val="23"/>
          <w:szCs w:val="23"/>
          <w:lang w:eastAsia="ru-RU"/>
        </w:rPr>
        <w:t>» представляет заказчику в течении десяти календарных дней документы, подтверждающие соответствие квалификационным требованиям согласно п. 113 Правил</w:t>
      </w:r>
    </w:p>
    <w:p w:rsidR="005C39A4" w:rsidRDefault="005C39A4" w:rsidP="002D47B9">
      <w:pPr>
        <w:jc w:val="both"/>
        <w:rPr>
          <w:rFonts w:ascii="Times New Roman" w:hAnsi="Times New Roman"/>
        </w:rPr>
      </w:pPr>
    </w:p>
    <w:p w:rsidR="00E77FCE" w:rsidRDefault="00E77FCE" w:rsidP="00E77FCE">
      <w:pPr>
        <w:shd w:val="clear" w:color="auto" w:fill="FFFFFF"/>
        <w:rPr>
          <w:rFonts w:ascii="yandex-sans" w:hAnsi="yandex-sans"/>
          <w:color w:val="000000"/>
          <w:sz w:val="23"/>
          <w:szCs w:val="23"/>
          <w:lang w:eastAsia="ru-RU"/>
        </w:rPr>
      </w:pPr>
      <w:r>
        <w:rPr>
          <w:rFonts w:ascii="yandex-sans" w:hAnsi="yandex-sans"/>
          <w:color w:val="000000"/>
          <w:sz w:val="23"/>
          <w:szCs w:val="23"/>
          <w:lang w:eastAsia="ru-RU"/>
        </w:rPr>
        <w:t>Признать по лоту № 47, 48, 90 победителем ТОО «Элит</w:t>
      </w:r>
      <w:r>
        <w:rPr>
          <w:rFonts w:ascii="yandex-sans" w:hAnsi="yandex-sans"/>
          <w:color w:val="000000"/>
          <w:sz w:val="23"/>
          <w:szCs w:val="23"/>
          <w:lang w:val="kk-KZ" w:eastAsia="ru-RU"/>
        </w:rPr>
        <w:t>Мед</w:t>
      </w:r>
      <w:r>
        <w:rPr>
          <w:rFonts w:ascii="yandex-sans" w:hAnsi="yandex-sans"/>
          <w:color w:val="000000"/>
          <w:sz w:val="23"/>
          <w:szCs w:val="23"/>
          <w:lang w:eastAsia="ru-RU"/>
        </w:rPr>
        <w:t>»</w:t>
      </w:r>
    </w:p>
    <w:p w:rsidR="00E77FCE" w:rsidRDefault="00E77FCE" w:rsidP="00E77FCE">
      <w:pPr>
        <w:shd w:val="clear" w:color="auto" w:fill="FFFFFF"/>
        <w:rPr>
          <w:color w:val="000000"/>
          <w:sz w:val="23"/>
          <w:szCs w:val="23"/>
          <w:lang w:eastAsia="ru-RU"/>
        </w:rPr>
      </w:pPr>
      <w:r>
        <w:rPr>
          <w:rFonts w:ascii="yandex-sans" w:hAnsi="yandex-sans"/>
          <w:color w:val="000000"/>
          <w:sz w:val="23"/>
          <w:szCs w:val="23"/>
          <w:lang w:eastAsia="ru-RU"/>
        </w:rPr>
        <w:t>ТОО «Элит</w:t>
      </w:r>
      <w:r>
        <w:rPr>
          <w:rFonts w:ascii="yandex-sans" w:hAnsi="yandex-sans"/>
          <w:color w:val="000000"/>
          <w:sz w:val="23"/>
          <w:szCs w:val="23"/>
          <w:lang w:val="kk-KZ" w:eastAsia="ru-RU"/>
        </w:rPr>
        <w:t>Мед</w:t>
      </w:r>
      <w:r>
        <w:rPr>
          <w:rFonts w:ascii="yandex-sans" w:hAnsi="yandex-sans"/>
          <w:color w:val="000000"/>
          <w:sz w:val="23"/>
          <w:szCs w:val="23"/>
          <w:lang w:eastAsia="ru-RU"/>
        </w:rPr>
        <w:t>» представляет заказчику в течении десяти календарных дней документы, подтверждающие соответствие квалификационным требованиям согласно п. 113 Правил</w:t>
      </w: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p w:rsidR="003C62F6" w:rsidRDefault="003C62F6" w:rsidP="005C39A4">
      <w:pPr>
        <w:shd w:val="clear" w:color="auto" w:fill="FFFFFF"/>
        <w:rPr>
          <w:rFonts w:ascii="yandex-sans" w:hAnsi="yandex-sans"/>
          <w:color w:val="000000"/>
          <w:sz w:val="23"/>
          <w:szCs w:val="23"/>
          <w:lang w:eastAsia="ru-RU"/>
        </w:rPr>
      </w:pPr>
    </w:p>
    <w:p w:rsidR="00C75F41" w:rsidRPr="005A678C" w:rsidRDefault="00C75F41" w:rsidP="002D47B9">
      <w:pPr>
        <w:jc w:val="both"/>
        <w:rPr>
          <w:rFonts w:ascii="Times New Roman" w:hAnsi="Times New Roman"/>
        </w:rPr>
      </w:pP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p w:rsidR="005C39A4" w:rsidRDefault="005C39A4" w:rsidP="002D47B9">
      <w:pPr>
        <w:jc w:val="both"/>
        <w:rPr>
          <w:rFonts w:ascii="Times New Roman" w:hAnsi="Times New Roman"/>
        </w:rPr>
      </w:pPr>
    </w:p>
    <w:p w:rsidR="005C39A4" w:rsidRPr="00D23E0C" w:rsidRDefault="005C39A4" w:rsidP="002D47B9">
      <w:pPr>
        <w:jc w:val="both"/>
        <w:rPr>
          <w:rFonts w:ascii="Times New Roman" w:hAnsi="Times New Roman"/>
        </w:rPr>
      </w:pPr>
    </w:p>
    <w:sectPr w:rsidR="005C39A4" w:rsidRPr="00D23E0C" w:rsidSect="00DC3D2F">
      <w:pgSz w:w="16838" w:h="11906" w:orient="landscape"/>
      <w:pgMar w:top="284" w:right="1245"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yandex-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6718BE"/>
    <w:multiLevelType w:val="hybridMultilevel"/>
    <w:tmpl w:val="E4FA0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166CB"/>
    <w:multiLevelType w:val="hybridMultilevel"/>
    <w:tmpl w:val="E842D754"/>
    <w:lvl w:ilvl="0" w:tplc="0BA65E4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96AF2"/>
    <w:multiLevelType w:val="hybridMultilevel"/>
    <w:tmpl w:val="E842D754"/>
    <w:lvl w:ilvl="0" w:tplc="0BA65E4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B21105"/>
    <w:multiLevelType w:val="hybridMultilevel"/>
    <w:tmpl w:val="DFC66B4E"/>
    <w:lvl w:ilvl="0" w:tplc="0BA65E4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3844AE"/>
    <w:multiLevelType w:val="hybridMultilevel"/>
    <w:tmpl w:val="0ADAA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FF2959"/>
    <w:multiLevelType w:val="hybridMultilevel"/>
    <w:tmpl w:val="CC7E8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A65E6C"/>
    <w:multiLevelType w:val="hybridMultilevel"/>
    <w:tmpl w:val="2018B32C"/>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pStyle w:val="3"/>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8" w15:restartNumberingAfterBreak="0">
    <w:nsid w:val="280F0067"/>
    <w:multiLevelType w:val="hybridMultilevel"/>
    <w:tmpl w:val="DFC66B4E"/>
    <w:lvl w:ilvl="0" w:tplc="0BA65E4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111AD0"/>
    <w:multiLevelType w:val="multilevel"/>
    <w:tmpl w:val="8ED0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F86145"/>
    <w:multiLevelType w:val="hybridMultilevel"/>
    <w:tmpl w:val="CA6E899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1955DE"/>
    <w:multiLevelType w:val="hybridMultilevel"/>
    <w:tmpl w:val="1B5C0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7C7C05"/>
    <w:multiLevelType w:val="multilevel"/>
    <w:tmpl w:val="5A0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20240F"/>
    <w:multiLevelType w:val="hybridMultilevel"/>
    <w:tmpl w:val="366E6E00"/>
    <w:lvl w:ilvl="0" w:tplc="802CBDE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349260">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40FAA2">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CE1104">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8C686E">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BE74C6">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742C1E">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8A26B6">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44BA24">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9E53BD7"/>
    <w:multiLevelType w:val="hybridMultilevel"/>
    <w:tmpl w:val="93023500"/>
    <w:lvl w:ilvl="0" w:tplc="64F47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264ED6"/>
    <w:multiLevelType w:val="hybridMultilevel"/>
    <w:tmpl w:val="3DF0A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5C4BB1"/>
    <w:multiLevelType w:val="hybridMultilevel"/>
    <w:tmpl w:val="CA6E899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9"/>
  </w:num>
  <w:num w:numId="5">
    <w:abstractNumId w:val="0"/>
  </w:num>
  <w:num w:numId="6">
    <w:abstractNumId w:val="3"/>
  </w:num>
  <w:num w:numId="7">
    <w:abstractNumId w:val="14"/>
  </w:num>
  <w:num w:numId="8">
    <w:abstractNumId w:val="15"/>
  </w:num>
  <w:num w:numId="9">
    <w:abstractNumId w:val="5"/>
  </w:num>
  <w:num w:numId="10">
    <w:abstractNumId w:val="6"/>
  </w:num>
  <w:num w:numId="11">
    <w:abstractNumId w:val="11"/>
  </w:num>
  <w:num w:numId="12">
    <w:abstractNumId w:val="10"/>
  </w:num>
  <w:num w:numId="13">
    <w:abstractNumId w:val="16"/>
  </w:num>
  <w:num w:numId="14">
    <w:abstractNumId w:val="1"/>
  </w:num>
  <w:num w:numId="15">
    <w:abstractNumId w:val="4"/>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48"/>
    <w:rsid w:val="000027CA"/>
    <w:rsid w:val="0000489A"/>
    <w:rsid w:val="000256A5"/>
    <w:rsid w:val="00073520"/>
    <w:rsid w:val="0008335A"/>
    <w:rsid w:val="000860AE"/>
    <w:rsid w:val="00086494"/>
    <w:rsid w:val="000A1681"/>
    <w:rsid w:val="000E41A4"/>
    <w:rsid w:val="0010343A"/>
    <w:rsid w:val="00105DFB"/>
    <w:rsid w:val="0012207F"/>
    <w:rsid w:val="001307E3"/>
    <w:rsid w:val="001327A3"/>
    <w:rsid w:val="00132AB3"/>
    <w:rsid w:val="001431DD"/>
    <w:rsid w:val="00150A57"/>
    <w:rsid w:val="001559A8"/>
    <w:rsid w:val="0017550E"/>
    <w:rsid w:val="00187EF4"/>
    <w:rsid w:val="001906A2"/>
    <w:rsid w:val="00196D0C"/>
    <w:rsid w:val="00197741"/>
    <w:rsid w:val="001D53BA"/>
    <w:rsid w:val="001E0A6F"/>
    <w:rsid w:val="001E2AF0"/>
    <w:rsid w:val="001F1117"/>
    <w:rsid w:val="001F2BBD"/>
    <w:rsid w:val="00205D38"/>
    <w:rsid w:val="00212F7F"/>
    <w:rsid w:val="0021421C"/>
    <w:rsid w:val="002422A8"/>
    <w:rsid w:val="00250BB1"/>
    <w:rsid w:val="00266D25"/>
    <w:rsid w:val="00272B31"/>
    <w:rsid w:val="00275C4F"/>
    <w:rsid w:val="00284F6D"/>
    <w:rsid w:val="002934AD"/>
    <w:rsid w:val="002A6C55"/>
    <w:rsid w:val="002A6EA1"/>
    <w:rsid w:val="002C1792"/>
    <w:rsid w:val="002C1FE3"/>
    <w:rsid w:val="002C6252"/>
    <w:rsid w:val="002D47B9"/>
    <w:rsid w:val="002D5578"/>
    <w:rsid w:val="00306C49"/>
    <w:rsid w:val="0033650F"/>
    <w:rsid w:val="0036643E"/>
    <w:rsid w:val="00367E38"/>
    <w:rsid w:val="00381581"/>
    <w:rsid w:val="00385C9B"/>
    <w:rsid w:val="003A402B"/>
    <w:rsid w:val="003C36E8"/>
    <w:rsid w:val="003C62F6"/>
    <w:rsid w:val="003E4AE7"/>
    <w:rsid w:val="004048DE"/>
    <w:rsid w:val="00411CB5"/>
    <w:rsid w:val="0041273B"/>
    <w:rsid w:val="00422BFB"/>
    <w:rsid w:val="004276B1"/>
    <w:rsid w:val="00466E72"/>
    <w:rsid w:val="00467061"/>
    <w:rsid w:val="00492EF3"/>
    <w:rsid w:val="0049500F"/>
    <w:rsid w:val="00501FCA"/>
    <w:rsid w:val="0050581B"/>
    <w:rsid w:val="00514621"/>
    <w:rsid w:val="00531342"/>
    <w:rsid w:val="00533430"/>
    <w:rsid w:val="00535437"/>
    <w:rsid w:val="00535E53"/>
    <w:rsid w:val="005361C5"/>
    <w:rsid w:val="00556CD9"/>
    <w:rsid w:val="0056541B"/>
    <w:rsid w:val="00583315"/>
    <w:rsid w:val="00587E4B"/>
    <w:rsid w:val="00592111"/>
    <w:rsid w:val="00595979"/>
    <w:rsid w:val="005A5E58"/>
    <w:rsid w:val="005A678C"/>
    <w:rsid w:val="005B0C59"/>
    <w:rsid w:val="005B7DE3"/>
    <w:rsid w:val="005C39A4"/>
    <w:rsid w:val="005D1371"/>
    <w:rsid w:val="005E4551"/>
    <w:rsid w:val="00600436"/>
    <w:rsid w:val="0060189B"/>
    <w:rsid w:val="0061377E"/>
    <w:rsid w:val="00624102"/>
    <w:rsid w:val="00630674"/>
    <w:rsid w:val="006452D8"/>
    <w:rsid w:val="006455CB"/>
    <w:rsid w:val="006647DE"/>
    <w:rsid w:val="00667BFE"/>
    <w:rsid w:val="00687E6F"/>
    <w:rsid w:val="006A10B4"/>
    <w:rsid w:val="006A1711"/>
    <w:rsid w:val="006B61E2"/>
    <w:rsid w:val="006E08A6"/>
    <w:rsid w:val="006F4BCF"/>
    <w:rsid w:val="00722077"/>
    <w:rsid w:val="007220F5"/>
    <w:rsid w:val="00741DA4"/>
    <w:rsid w:val="00762296"/>
    <w:rsid w:val="00771F16"/>
    <w:rsid w:val="007762B4"/>
    <w:rsid w:val="00781986"/>
    <w:rsid w:val="0079167E"/>
    <w:rsid w:val="00797E4C"/>
    <w:rsid w:val="007A1969"/>
    <w:rsid w:val="007B0DA2"/>
    <w:rsid w:val="007B1A71"/>
    <w:rsid w:val="007D2DAE"/>
    <w:rsid w:val="007E239C"/>
    <w:rsid w:val="00815711"/>
    <w:rsid w:val="00875C93"/>
    <w:rsid w:val="00880E54"/>
    <w:rsid w:val="00883E75"/>
    <w:rsid w:val="008B30E6"/>
    <w:rsid w:val="008D1EB1"/>
    <w:rsid w:val="008D2089"/>
    <w:rsid w:val="008D2984"/>
    <w:rsid w:val="008E154B"/>
    <w:rsid w:val="00914DE0"/>
    <w:rsid w:val="00922C71"/>
    <w:rsid w:val="00930A17"/>
    <w:rsid w:val="0094332A"/>
    <w:rsid w:val="009473D8"/>
    <w:rsid w:val="00955102"/>
    <w:rsid w:val="009562ED"/>
    <w:rsid w:val="0096239E"/>
    <w:rsid w:val="009864A0"/>
    <w:rsid w:val="00986826"/>
    <w:rsid w:val="009A6E50"/>
    <w:rsid w:val="009B4ACD"/>
    <w:rsid w:val="009D5C67"/>
    <w:rsid w:val="009D75BE"/>
    <w:rsid w:val="009F238B"/>
    <w:rsid w:val="00A02260"/>
    <w:rsid w:val="00A043A5"/>
    <w:rsid w:val="00A206BC"/>
    <w:rsid w:val="00A60E89"/>
    <w:rsid w:val="00A61434"/>
    <w:rsid w:val="00A61955"/>
    <w:rsid w:val="00A6749C"/>
    <w:rsid w:val="00A83F97"/>
    <w:rsid w:val="00AA0342"/>
    <w:rsid w:val="00AB3096"/>
    <w:rsid w:val="00B00382"/>
    <w:rsid w:val="00B14291"/>
    <w:rsid w:val="00B231F8"/>
    <w:rsid w:val="00B369A5"/>
    <w:rsid w:val="00B5270F"/>
    <w:rsid w:val="00B536EE"/>
    <w:rsid w:val="00B65CF4"/>
    <w:rsid w:val="00B83387"/>
    <w:rsid w:val="00BA2230"/>
    <w:rsid w:val="00BB5643"/>
    <w:rsid w:val="00BB6A08"/>
    <w:rsid w:val="00BC016C"/>
    <w:rsid w:val="00BC4ABB"/>
    <w:rsid w:val="00BC7635"/>
    <w:rsid w:val="00BD0F91"/>
    <w:rsid w:val="00C05E1F"/>
    <w:rsid w:val="00C3311F"/>
    <w:rsid w:val="00C44435"/>
    <w:rsid w:val="00C5206C"/>
    <w:rsid w:val="00C75F41"/>
    <w:rsid w:val="00C80B57"/>
    <w:rsid w:val="00C932DA"/>
    <w:rsid w:val="00C97026"/>
    <w:rsid w:val="00CA4B8A"/>
    <w:rsid w:val="00CB29A1"/>
    <w:rsid w:val="00CC3791"/>
    <w:rsid w:val="00CE5D84"/>
    <w:rsid w:val="00CF1B76"/>
    <w:rsid w:val="00D01026"/>
    <w:rsid w:val="00D0646A"/>
    <w:rsid w:val="00D06BB6"/>
    <w:rsid w:val="00D1531C"/>
    <w:rsid w:val="00D21065"/>
    <w:rsid w:val="00D22D12"/>
    <w:rsid w:val="00D23E0C"/>
    <w:rsid w:val="00D43642"/>
    <w:rsid w:val="00D4540C"/>
    <w:rsid w:val="00D567FD"/>
    <w:rsid w:val="00D6042D"/>
    <w:rsid w:val="00D90ACF"/>
    <w:rsid w:val="00D96F0D"/>
    <w:rsid w:val="00D97C83"/>
    <w:rsid w:val="00DA000D"/>
    <w:rsid w:val="00DA67F5"/>
    <w:rsid w:val="00DC3A48"/>
    <w:rsid w:val="00DC3D2F"/>
    <w:rsid w:val="00DD636B"/>
    <w:rsid w:val="00DE3671"/>
    <w:rsid w:val="00E01279"/>
    <w:rsid w:val="00E0557E"/>
    <w:rsid w:val="00E11857"/>
    <w:rsid w:val="00E17616"/>
    <w:rsid w:val="00E17B2E"/>
    <w:rsid w:val="00E305F3"/>
    <w:rsid w:val="00E32437"/>
    <w:rsid w:val="00E53C07"/>
    <w:rsid w:val="00E71BCF"/>
    <w:rsid w:val="00E73AF3"/>
    <w:rsid w:val="00E77FCE"/>
    <w:rsid w:val="00E82A68"/>
    <w:rsid w:val="00E949DA"/>
    <w:rsid w:val="00EA4D96"/>
    <w:rsid w:val="00EC3666"/>
    <w:rsid w:val="00EF1B09"/>
    <w:rsid w:val="00EF3CAB"/>
    <w:rsid w:val="00EF6FC2"/>
    <w:rsid w:val="00F05268"/>
    <w:rsid w:val="00F06891"/>
    <w:rsid w:val="00F20517"/>
    <w:rsid w:val="00F34378"/>
    <w:rsid w:val="00F42584"/>
    <w:rsid w:val="00F5348E"/>
    <w:rsid w:val="00F81440"/>
    <w:rsid w:val="00F86879"/>
    <w:rsid w:val="00FB36D6"/>
    <w:rsid w:val="00FB4E0E"/>
    <w:rsid w:val="00FD219D"/>
    <w:rsid w:val="00FD639A"/>
    <w:rsid w:val="00FF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B167B3"/>
  <w15:docId w15:val="{2B2F090D-15D3-4ED8-B206-4248ED7C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FCE"/>
    <w:rPr>
      <w:rFonts w:ascii="Calibri" w:eastAsia="Calibri" w:hAnsi="Calibri" w:cs="Times New Roman"/>
    </w:rPr>
  </w:style>
  <w:style w:type="paragraph" w:styleId="3">
    <w:name w:val="heading 3"/>
    <w:basedOn w:val="a0"/>
    <w:next w:val="a1"/>
    <w:link w:val="30"/>
    <w:qFormat/>
    <w:rsid w:val="00B536EE"/>
    <w:pPr>
      <w:keepNext/>
      <w:numPr>
        <w:ilvl w:val="2"/>
        <w:numId w:val="1"/>
      </w:numPr>
      <w:suppressAutoHyphens/>
      <w:spacing w:before="240" w:after="120"/>
      <w:contextualSpacing w:val="0"/>
      <w:outlineLvl w:val="2"/>
    </w:pPr>
    <w:rPr>
      <w:rFonts w:ascii="Times New Roman" w:eastAsia="SimSun" w:hAnsi="Times New Roman" w:cs="Mangal"/>
      <w:b/>
      <w:bCs/>
      <w:spacing w:val="0"/>
      <w:kern w:val="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DC3A48"/>
    <w:pPr>
      <w:widowControl w:val="0"/>
      <w:spacing w:after="0" w:line="240" w:lineRule="auto"/>
    </w:pPr>
    <w:rPr>
      <w:rFonts w:ascii="Arial Unicode MS" w:eastAsia="Arial Unicode MS" w:hAnsi="Arial Unicode MS" w:cs="Arial Unicode MS"/>
      <w:color w:val="000000"/>
      <w:sz w:val="24"/>
      <w:szCs w:val="24"/>
      <w:lang w:eastAsia="ru-RU"/>
    </w:rPr>
  </w:style>
  <w:style w:type="character" w:styleId="a6">
    <w:name w:val="Strong"/>
    <w:basedOn w:val="a2"/>
    <w:uiPriority w:val="22"/>
    <w:qFormat/>
    <w:rsid w:val="00DC3A48"/>
    <w:rPr>
      <w:b/>
      <w:bCs/>
    </w:rPr>
  </w:style>
  <w:style w:type="table" w:styleId="a7">
    <w:name w:val="Table Grid"/>
    <w:basedOn w:val="a3"/>
    <w:uiPriority w:val="39"/>
    <w:rsid w:val="00CC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C3791"/>
    <w:pPr>
      <w:ind w:left="720"/>
      <w:contextualSpacing/>
    </w:pPr>
    <w:rPr>
      <w:rFonts w:asciiTheme="minorHAnsi" w:eastAsiaTheme="minorHAnsi" w:hAnsiTheme="minorHAnsi" w:cstheme="minorBidi"/>
    </w:rPr>
  </w:style>
  <w:style w:type="paragraph" w:customStyle="1" w:styleId="Default">
    <w:name w:val="Default"/>
    <w:rsid w:val="007762B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Normal (Web)"/>
    <w:basedOn w:val="a"/>
    <w:uiPriority w:val="99"/>
    <w:unhideWhenUsed/>
    <w:rsid w:val="00D22D12"/>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2"/>
    <w:uiPriority w:val="99"/>
    <w:semiHidden/>
    <w:unhideWhenUsed/>
    <w:rsid w:val="009F238B"/>
    <w:rPr>
      <w:color w:val="0000FF"/>
      <w:u w:val="single"/>
    </w:rPr>
  </w:style>
  <w:style w:type="paragraph" w:customStyle="1" w:styleId="Standard">
    <w:name w:val="Standard"/>
    <w:rsid w:val="00266D2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0">
    <w:name w:val="Заголовок 3 Знак"/>
    <w:basedOn w:val="a2"/>
    <w:link w:val="3"/>
    <w:rsid w:val="00B536EE"/>
    <w:rPr>
      <w:rFonts w:ascii="Times New Roman" w:eastAsia="SimSun" w:hAnsi="Times New Roman" w:cs="Mangal"/>
      <w:b/>
      <w:bCs/>
      <w:sz w:val="28"/>
      <w:szCs w:val="28"/>
      <w:lang w:eastAsia="ar-SA"/>
    </w:rPr>
  </w:style>
  <w:style w:type="paragraph" w:styleId="a1">
    <w:name w:val="Body Text"/>
    <w:basedOn w:val="a"/>
    <w:link w:val="ab"/>
    <w:rsid w:val="00B536EE"/>
    <w:pPr>
      <w:suppressAutoHyphens/>
      <w:spacing w:after="120" w:line="240" w:lineRule="auto"/>
    </w:pPr>
    <w:rPr>
      <w:rFonts w:ascii="Times New Roman" w:eastAsia="Times New Roman" w:hAnsi="Times New Roman"/>
      <w:sz w:val="20"/>
      <w:szCs w:val="20"/>
      <w:lang w:eastAsia="ar-SA"/>
    </w:rPr>
  </w:style>
  <w:style w:type="character" w:customStyle="1" w:styleId="ab">
    <w:name w:val="Основной текст Знак"/>
    <w:basedOn w:val="a2"/>
    <w:link w:val="a1"/>
    <w:rsid w:val="00B536EE"/>
    <w:rPr>
      <w:rFonts w:ascii="Times New Roman" w:eastAsia="Times New Roman" w:hAnsi="Times New Roman" w:cs="Times New Roman"/>
      <w:sz w:val="20"/>
      <w:szCs w:val="20"/>
      <w:lang w:eastAsia="ar-SA"/>
    </w:rPr>
  </w:style>
  <w:style w:type="paragraph" w:styleId="a0">
    <w:name w:val="Title"/>
    <w:basedOn w:val="a"/>
    <w:next w:val="a"/>
    <w:link w:val="ac"/>
    <w:uiPriority w:val="10"/>
    <w:qFormat/>
    <w:rsid w:val="00B536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2"/>
    <w:link w:val="a0"/>
    <w:uiPriority w:val="10"/>
    <w:rsid w:val="00B536EE"/>
    <w:rPr>
      <w:rFonts w:asciiTheme="majorHAnsi" w:eastAsiaTheme="majorEastAsia" w:hAnsiTheme="majorHAnsi" w:cstheme="majorBidi"/>
      <w:spacing w:val="-10"/>
      <w:kern w:val="28"/>
      <w:sz w:val="56"/>
      <w:szCs w:val="56"/>
    </w:rPr>
  </w:style>
  <w:style w:type="character" w:styleId="ad">
    <w:name w:val="FollowedHyperlink"/>
    <w:basedOn w:val="a2"/>
    <w:uiPriority w:val="99"/>
    <w:semiHidden/>
    <w:unhideWhenUsed/>
    <w:rsid w:val="005C39A4"/>
    <w:rPr>
      <w:color w:val="800080" w:themeColor="followedHyperlink"/>
      <w:u w:val="single"/>
    </w:rPr>
  </w:style>
  <w:style w:type="paragraph" w:customStyle="1" w:styleId="1">
    <w:name w:val="Обычный1"/>
    <w:qFormat/>
    <w:rsid w:val="007A1969"/>
    <w:pPr>
      <w:widowControl w:val="0"/>
      <w:spacing w:after="0" w:line="240" w:lineRule="auto"/>
    </w:pPr>
    <w:rPr>
      <w:rFonts w:ascii="Times New Roman" w:eastAsia="Times New Roman" w:hAnsi="Times New Roman" w:cs="Times New Roman"/>
      <w:color w:val="00000A"/>
      <w:sz w:val="24"/>
      <w:szCs w:val="24"/>
      <w:lang w:eastAsia="zh-CN" w:bidi="hi-IN"/>
    </w:rPr>
  </w:style>
  <w:style w:type="character" w:customStyle="1" w:styleId="layoutlayoutsizemlayouttype2panelayoutvertical-fitlayoutletter">
    <w:name w:val="layout layout_size_m layout_type_2pane layout_vertical-fit layout_letter"/>
    <w:basedOn w:val="a2"/>
    <w:rsid w:val="00130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09763">
      <w:bodyDiv w:val="1"/>
      <w:marLeft w:val="0"/>
      <w:marRight w:val="0"/>
      <w:marTop w:val="0"/>
      <w:marBottom w:val="0"/>
      <w:divBdr>
        <w:top w:val="none" w:sz="0" w:space="0" w:color="auto"/>
        <w:left w:val="none" w:sz="0" w:space="0" w:color="auto"/>
        <w:bottom w:val="none" w:sz="0" w:space="0" w:color="auto"/>
        <w:right w:val="none" w:sz="0" w:space="0" w:color="auto"/>
      </w:divBdr>
    </w:div>
    <w:div w:id="48068073">
      <w:bodyDiv w:val="1"/>
      <w:marLeft w:val="0"/>
      <w:marRight w:val="0"/>
      <w:marTop w:val="0"/>
      <w:marBottom w:val="0"/>
      <w:divBdr>
        <w:top w:val="none" w:sz="0" w:space="0" w:color="auto"/>
        <w:left w:val="none" w:sz="0" w:space="0" w:color="auto"/>
        <w:bottom w:val="none" w:sz="0" w:space="0" w:color="auto"/>
        <w:right w:val="none" w:sz="0" w:space="0" w:color="auto"/>
      </w:divBdr>
    </w:div>
    <w:div w:id="202986674">
      <w:bodyDiv w:val="1"/>
      <w:marLeft w:val="0"/>
      <w:marRight w:val="0"/>
      <w:marTop w:val="0"/>
      <w:marBottom w:val="0"/>
      <w:divBdr>
        <w:top w:val="none" w:sz="0" w:space="0" w:color="auto"/>
        <w:left w:val="none" w:sz="0" w:space="0" w:color="auto"/>
        <w:bottom w:val="none" w:sz="0" w:space="0" w:color="auto"/>
        <w:right w:val="none" w:sz="0" w:space="0" w:color="auto"/>
      </w:divBdr>
    </w:div>
    <w:div w:id="224880246">
      <w:bodyDiv w:val="1"/>
      <w:marLeft w:val="0"/>
      <w:marRight w:val="0"/>
      <w:marTop w:val="0"/>
      <w:marBottom w:val="0"/>
      <w:divBdr>
        <w:top w:val="none" w:sz="0" w:space="0" w:color="auto"/>
        <w:left w:val="none" w:sz="0" w:space="0" w:color="auto"/>
        <w:bottom w:val="none" w:sz="0" w:space="0" w:color="auto"/>
        <w:right w:val="none" w:sz="0" w:space="0" w:color="auto"/>
      </w:divBdr>
    </w:div>
    <w:div w:id="316762808">
      <w:bodyDiv w:val="1"/>
      <w:marLeft w:val="0"/>
      <w:marRight w:val="0"/>
      <w:marTop w:val="0"/>
      <w:marBottom w:val="0"/>
      <w:divBdr>
        <w:top w:val="none" w:sz="0" w:space="0" w:color="auto"/>
        <w:left w:val="none" w:sz="0" w:space="0" w:color="auto"/>
        <w:bottom w:val="none" w:sz="0" w:space="0" w:color="auto"/>
        <w:right w:val="none" w:sz="0" w:space="0" w:color="auto"/>
      </w:divBdr>
    </w:div>
    <w:div w:id="444694201">
      <w:bodyDiv w:val="1"/>
      <w:marLeft w:val="0"/>
      <w:marRight w:val="0"/>
      <w:marTop w:val="0"/>
      <w:marBottom w:val="0"/>
      <w:divBdr>
        <w:top w:val="none" w:sz="0" w:space="0" w:color="auto"/>
        <w:left w:val="none" w:sz="0" w:space="0" w:color="auto"/>
        <w:bottom w:val="none" w:sz="0" w:space="0" w:color="auto"/>
        <w:right w:val="none" w:sz="0" w:space="0" w:color="auto"/>
      </w:divBdr>
    </w:div>
    <w:div w:id="628390600">
      <w:bodyDiv w:val="1"/>
      <w:marLeft w:val="0"/>
      <w:marRight w:val="0"/>
      <w:marTop w:val="0"/>
      <w:marBottom w:val="0"/>
      <w:divBdr>
        <w:top w:val="none" w:sz="0" w:space="0" w:color="auto"/>
        <w:left w:val="none" w:sz="0" w:space="0" w:color="auto"/>
        <w:bottom w:val="none" w:sz="0" w:space="0" w:color="auto"/>
        <w:right w:val="none" w:sz="0" w:space="0" w:color="auto"/>
      </w:divBdr>
    </w:div>
    <w:div w:id="878661973">
      <w:bodyDiv w:val="1"/>
      <w:marLeft w:val="0"/>
      <w:marRight w:val="0"/>
      <w:marTop w:val="0"/>
      <w:marBottom w:val="0"/>
      <w:divBdr>
        <w:top w:val="none" w:sz="0" w:space="0" w:color="auto"/>
        <w:left w:val="none" w:sz="0" w:space="0" w:color="auto"/>
        <w:bottom w:val="none" w:sz="0" w:space="0" w:color="auto"/>
        <w:right w:val="none" w:sz="0" w:space="0" w:color="auto"/>
      </w:divBdr>
    </w:div>
    <w:div w:id="884295120">
      <w:bodyDiv w:val="1"/>
      <w:marLeft w:val="0"/>
      <w:marRight w:val="0"/>
      <w:marTop w:val="0"/>
      <w:marBottom w:val="0"/>
      <w:divBdr>
        <w:top w:val="none" w:sz="0" w:space="0" w:color="auto"/>
        <w:left w:val="none" w:sz="0" w:space="0" w:color="auto"/>
        <w:bottom w:val="none" w:sz="0" w:space="0" w:color="auto"/>
        <w:right w:val="none" w:sz="0" w:space="0" w:color="auto"/>
      </w:divBdr>
    </w:div>
    <w:div w:id="1153329559">
      <w:bodyDiv w:val="1"/>
      <w:marLeft w:val="0"/>
      <w:marRight w:val="0"/>
      <w:marTop w:val="0"/>
      <w:marBottom w:val="0"/>
      <w:divBdr>
        <w:top w:val="none" w:sz="0" w:space="0" w:color="auto"/>
        <w:left w:val="none" w:sz="0" w:space="0" w:color="auto"/>
        <w:bottom w:val="none" w:sz="0" w:space="0" w:color="auto"/>
        <w:right w:val="none" w:sz="0" w:space="0" w:color="auto"/>
      </w:divBdr>
    </w:div>
    <w:div w:id="1217156277">
      <w:bodyDiv w:val="1"/>
      <w:marLeft w:val="0"/>
      <w:marRight w:val="0"/>
      <w:marTop w:val="0"/>
      <w:marBottom w:val="0"/>
      <w:divBdr>
        <w:top w:val="none" w:sz="0" w:space="0" w:color="auto"/>
        <w:left w:val="none" w:sz="0" w:space="0" w:color="auto"/>
        <w:bottom w:val="none" w:sz="0" w:space="0" w:color="auto"/>
        <w:right w:val="none" w:sz="0" w:space="0" w:color="auto"/>
      </w:divBdr>
    </w:div>
    <w:div w:id="1534344221">
      <w:bodyDiv w:val="1"/>
      <w:marLeft w:val="0"/>
      <w:marRight w:val="0"/>
      <w:marTop w:val="0"/>
      <w:marBottom w:val="0"/>
      <w:divBdr>
        <w:top w:val="none" w:sz="0" w:space="0" w:color="auto"/>
        <w:left w:val="none" w:sz="0" w:space="0" w:color="auto"/>
        <w:bottom w:val="none" w:sz="0" w:space="0" w:color="auto"/>
        <w:right w:val="none" w:sz="0" w:space="0" w:color="auto"/>
      </w:divBdr>
    </w:div>
    <w:div w:id="1566456571">
      <w:bodyDiv w:val="1"/>
      <w:marLeft w:val="0"/>
      <w:marRight w:val="0"/>
      <w:marTop w:val="0"/>
      <w:marBottom w:val="0"/>
      <w:divBdr>
        <w:top w:val="none" w:sz="0" w:space="0" w:color="auto"/>
        <w:left w:val="none" w:sz="0" w:space="0" w:color="auto"/>
        <w:bottom w:val="none" w:sz="0" w:space="0" w:color="auto"/>
        <w:right w:val="none" w:sz="0" w:space="0" w:color="auto"/>
      </w:divBdr>
    </w:div>
    <w:div w:id="1597253543">
      <w:bodyDiv w:val="1"/>
      <w:marLeft w:val="0"/>
      <w:marRight w:val="0"/>
      <w:marTop w:val="0"/>
      <w:marBottom w:val="0"/>
      <w:divBdr>
        <w:top w:val="none" w:sz="0" w:space="0" w:color="auto"/>
        <w:left w:val="none" w:sz="0" w:space="0" w:color="auto"/>
        <w:bottom w:val="none" w:sz="0" w:space="0" w:color="auto"/>
        <w:right w:val="none" w:sz="0" w:space="0" w:color="auto"/>
      </w:divBdr>
    </w:div>
    <w:div w:id="1648627340">
      <w:bodyDiv w:val="1"/>
      <w:marLeft w:val="0"/>
      <w:marRight w:val="0"/>
      <w:marTop w:val="0"/>
      <w:marBottom w:val="0"/>
      <w:divBdr>
        <w:top w:val="none" w:sz="0" w:space="0" w:color="auto"/>
        <w:left w:val="none" w:sz="0" w:space="0" w:color="auto"/>
        <w:bottom w:val="none" w:sz="0" w:space="0" w:color="auto"/>
        <w:right w:val="none" w:sz="0" w:space="0" w:color="auto"/>
      </w:divBdr>
    </w:div>
    <w:div w:id="1684241355">
      <w:bodyDiv w:val="1"/>
      <w:marLeft w:val="0"/>
      <w:marRight w:val="0"/>
      <w:marTop w:val="0"/>
      <w:marBottom w:val="0"/>
      <w:divBdr>
        <w:top w:val="none" w:sz="0" w:space="0" w:color="auto"/>
        <w:left w:val="none" w:sz="0" w:space="0" w:color="auto"/>
        <w:bottom w:val="none" w:sz="0" w:space="0" w:color="auto"/>
        <w:right w:val="none" w:sz="0" w:space="0" w:color="auto"/>
      </w:divBdr>
    </w:div>
    <w:div w:id="1751534576">
      <w:bodyDiv w:val="1"/>
      <w:marLeft w:val="0"/>
      <w:marRight w:val="0"/>
      <w:marTop w:val="0"/>
      <w:marBottom w:val="0"/>
      <w:divBdr>
        <w:top w:val="none" w:sz="0" w:space="0" w:color="auto"/>
        <w:left w:val="none" w:sz="0" w:space="0" w:color="auto"/>
        <w:bottom w:val="none" w:sz="0" w:space="0" w:color="auto"/>
        <w:right w:val="none" w:sz="0" w:space="0" w:color="auto"/>
      </w:divBdr>
    </w:div>
    <w:div w:id="1864050470">
      <w:bodyDiv w:val="1"/>
      <w:marLeft w:val="0"/>
      <w:marRight w:val="0"/>
      <w:marTop w:val="0"/>
      <w:marBottom w:val="0"/>
      <w:divBdr>
        <w:top w:val="none" w:sz="0" w:space="0" w:color="auto"/>
        <w:left w:val="none" w:sz="0" w:space="0" w:color="auto"/>
        <w:bottom w:val="none" w:sz="0" w:space="0" w:color="auto"/>
        <w:right w:val="none" w:sz="0" w:space="0" w:color="auto"/>
      </w:divBdr>
    </w:div>
    <w:div w:id="19322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BA29-3BAC-429B-BF06-9AB21C6A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22</Pages>
  <Words>6856</Words>
  <Characters>39081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ACCOUNTER_17</dc:creator>
  <cp:lastModifiedBy>X-game</cp:lastModifiedBy>
  <cp:revision>64</cp:revision>
  <dcterms:created xsi:type="dcterms:W3CDTF">2022-01-21T12:05:00Z</dcterms:created>
  <dcterms:modified xsi:type="dcterms:W3CDTF">2023-02-16T03:44:00Z</dcterms:modified>
</cp:coreProperties>
</file>