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9437D8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7D8">
        <w:rPr>
          <w:rFonts w:ascii="Times New Roman" w:hAnsi="Times New Roman"/>
          <w:b/>
          <w:sz w:val="24"/>
          <w:szCs w:val="24"/>
        </w:rPr>
        <w:t>ОБЪЯВЛЕНИЕ</w:t>
      </w:r>
    </w:p>
    <w:p w:rsidR="00CC0B53" w:rsidRPr="009437D8" w:rsidRDefault="00DE55A8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06 феврал</w:t>
      </w:r>
      <w:r w:rsidR="00CC0B53" w:rsidRPr="009437D8">
        <w:rPr>
          <w:rFonts w:ascii="Times New Roman" w:hAnsi="Times New Roman"/>
          <w:b/>
          <w:sz w:val="24"/>
          <w:szCs w:val="24"/>
          <w:lang w:val="kk-KZ"/>
        </w:rPr>
        <w:t>я 2023 г.</w:t>
      </w:r>
    </w:p>
    <w:p w:rsidR="00CC0B53" w:rsidRPr="009437D8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B53" w:rsidRPr="009437D8" w:rsidRDefault="00CC0B53" w:rsidP="00CC0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7D8">
        <w:rPr>
          <w:rFonts w:ascii="Times New Roman" w:hAnsi="Times New Roman"/>
          <w:sz w:val="24"/>
          <w:szCs w:val="24"/>
          <w:lang w:val="kk-KZ"/>
        </w:rPr>
        <w:t>КГП на ПХВ</w:t>
      </w:r>
      <w:r w:rsidRPr="009437D8">
        <w:rPr>
          <w:rFonts w:ascii="Times New Roman" w:hAnsi="Times New Roman"/>
          <w:sz w:val="24"/>
          <w:szCs w:val="24"/>
        </w:rPr>
        <w:t xml:space="preserve"> «Многопрофильная центральная районная больница</w:t>
      </w:r>
      <w:r w:rsidRPr="009437D8">
        <w:rPr>
          <w:rFonts w:ascii="Times New Roman" w:hAnsi="Times New Roman"/>
          <w:sz w:val="24"/>
          <w:szCs w:val="24"/>
          <w:lang w:val="kk-KZ"/>
        </w:rPr>
        <w:t xml:space="preserve"> Урджарского района</w:t>
      </w:r>
      <w:r w:rsidRPr="009437D8">
        <w:rPr>
          <w:rFonts w:ascii="Times New Roman" w:hAnsi="Times New Roman"/>
          <w:sz w:val="24"/>
          <w:szCs w:val="24"/>
        </w:rPr>
        <w:t xml:space="preserve">» </w:t>
      </w:r>
      <w:r w:rsidRPr="009437D8">
        <w:rPr>
          <w:rFonts w:ascii="Times New Roman" w:hAnsi="Times New Roman"/>
          <w:sz w:val="24"/>
          <w:szCs w:val="24"/>
          <w:lang w:val="kk-KZ"/>
        </w:rPr>
        <w:t>УЗ ОА</w:t>
      </w:r>
      <w:r w:rsidRPr="009437D8">
        <w:rPr>
          <w:rFonts w:ascii="Times New Roman" w:hAnsi="Times New Roman"/>
          <w:sz w:val="24"/>
          <w:szCs w:val="24"/>
        </w:rPr>
        <w:t>, находящееся по адресу: РК, ОА</w:t>
      </w:r>
      <w:r w:rsidRPr="009437D8">
        <w:rPr>
          <w:rFonts w:ascii="Times New Roman" w:hAnsi="Times New Roman"/>
          <w:sz w:val="24"/>
          <w:szCs w:val="24"/>
          <w:lang w:val="kk-KZ"/>
        </w:rPr>
        <w:t>,</w:t>
      </w:r>
      <w:r w:rsidRPr="00943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D8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9437D8">
        <w:rPr>
          <w:rFonts w:ascii="Times New Roman" w:hAnsi="Times New Roman"/>
          <w:sz w:val="24"/>
          <w:szCs w:val="24"/>
        </w:rPr>
        <w:t xml:space="preserve"> район, с. Урджар, ул. </w:t>
      </w:r>
      <w:proofErr w:type="spellStart"/>
      <w:r w:rsidRPr="009437D8">
        <w:rPr>
          <w:rFonts w:ascii="Times New Roman" w:hAnsi="Times New Roman"/>
          <w:sz w:val="24"/>
          <w:szCs w:val="24"/>
        </w:rPr>
        <w:t>Семушкина</w:t>
      </w:r>
      <w:proofErr w:type="spellEnd"/>
      <w:r w:rsidRPr="009437D8">
        <w:rPr>
          <w:rFonts w:ascii="Times New Roman" w:hAnsi="Times New Roman"/>
          <w:sz w:val="24"/>
          <w:szCs w:val="24"/>
        </w:rPr>
        <w:t xml:space="preserve"> 1 б, на основании Постановления Правительства Республики Казахстан от 4 июня 2021 года №375 "Об утверждении Правил организации и проведения закупа лекарственных средств и </w:t>
      </w:r>
      <w:r w:rsidRPr="009437D8">
        <w:rPr>
          <w:rFonts w:ascii="Times New Roman" w:hAnsi="Times New Roman"/>
          <w:sz w:val="24"/>
          <w:szCs w:val="24"/>
          <w:lang w:val="kk-KZ"/>
        </w:rPr>
        <w:t xml:space="preserve">изделий </w:t>
      </w:r>
      <w:r w:rsidRPr="009437D8">
        <w:rPr>
          <w:rFonts w:ascii="Times New Roman" w:hAnsi="Times New Roman"/>
          <w:sz w:val="24"/>
          <w:szCs w:val="24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CC0B53" w:rsidRPr="009437D8" w:rsidRDefault="00CC0B53">
      <w:pPr>
        <w:rPr>
          <w:rFonts w:ascii="Times New Roman" w:hAnsi="Times New Roman"/>
          <w:sz w:val="24"/>
          <w:szCs w:val="2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891"/>
        <w:gridCol w:w="1330"/>
        <w:gridCol w:w="1417"/>
        <w:gridCol w:w="2001"/>
      </w:tblGrid>
      <w:tr w:rsidR="00B7277F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3E3916" w:rsidRDefault="00B7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E391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лота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9437D8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Номенклатура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9437D8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9437D8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9437D8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Цена,</w:t>
            </w:r>
          </w:p>
          <w:p w:rsidR="00B7277F" w:rsidRPr="009437D8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тенге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r w:rsidRPr="009437D8">
              <w:rPr>
                <w:rFonts w:eastAsia="Arial Unicode MS"/>
                <w:color w:val="000000"/>
              </w:rPr>
              <w:t>BGE жидкий реагент для Контроля качества-Уровень 1 (</w:t>
            </w:r>
            <w:proofErr w:type="spellStart"/>
            <w:r w:rsidRPr="009437D8">
              <w:rPr>
                <w:rFonts w:eastAsia="Arial Unicode MS"/>
                <w:color w:val="000000"/>
              </w:rPr>
              <w:t>лактат</w:t>
            </w:r>
            <w:proofErr w:type="spellEnd"/>
            <w:r w:rsidRPr="009437D8">
              <w:rPr>
                <w:rFonts w:eastAsia="Arial Unicode MS"/>
                <w:color w:val="000000"/>
              </w:rPr>
              <w:t>, глюкоза) в крови (5 ампул в наборе)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893C39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r w:rsidRPr="009437D8">
              <w:rPr>
                <w:rFonts w:eastAsia="Arial Unicode MS"/>
                <w:color w:val="000000"/>
              </w:rPr>
              <w:t>BGE жидкий реагент для Контроля качества-Уровень 2 (5 ампул в наборе)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893C39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r w:rsidRPr="009437D8">
              <w:rPr>
                <w:rFonts w:eastAsia="Arial Unicode MS"/>
                <w:color w:val="000000"/>
              </w:rPr>
              <w:t>BGE жидкий реагент для Контроля качества-Уровень 3 (5 ампул в наборе)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893C39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bidi="ru-RU"/>
              </w:rPr>
              <w:t>CAMOMILE-ЦМВ-ПЦР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893C39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53 000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sz w:val="24"/>
                <w:szCs w:val="24"/>
                <w:lang w:bidi="ru-RU"/>
              </w:rPr>
            </w:pPr>
            <w:r w:rsidRPr="009437D8">
              <w:rPr>
                <w:sz w:val="24"/>
                <w:szCs w:val="24"/>
                <w:lang w:val="en-US"/>
              </w:rPr>
              <w:t>CAMOMILE</w:t>
            </w:r>
            <w:r w:rsidRPr="009437D8">
              <w:rPr>
                <w:sz w:val="24"/>
                <w:szCs w:val="24"/>
                <w:lang w:bidi="ru-RU"/>
              </w:rPr>
              <w:t>- ВПГ 1/2</w:t>
            </w:r>
            <w:r w:rsidRPr="009437D8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9437D8">
              <w:rPr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9437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893C39" w:rsidP="00274548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56 000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val="kk-KZ" w:bidi="ru-RU"/>
              </w:rPr>
              <w:t>Chlamydia trachomatis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sz w:val="24"/>
                <w:szCs w:val="24"/>
                <w:lang w:val="kk-KZ" w:bidi="ru-RU"/>
              </w:rPr>
              <w:t>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893C39" w:rsidP="00274548">
            <w:pPr>
              <w:pStyle w:val="1"/>
              <w:jc w:val="center"/>
              <w:rPr>
                <w:bCs/>
                <w:sz w:val="24"/>
                <w:szCs w:val="24"/>
                <w:lang w:val="en-US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53 000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bCs/>
                <w:i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Ureaplasma</w:t>
            </w:r>
            <w:proofErr w:type="spellEnd"/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urealyticum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</w:t>
            </w:r>
            <w:r w:rsidRPr="009437D8">
              <w:rPr>
                <w:bCs/>
                <w:sz w:val="24"/>
                <w:szCs w:val="24"/>
                <w:lang w:val="kk-KZ" w:bidi="ru-RU"/>
              </w:rPr>
              <w:t>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893C39" w:rsidP="00274548">
            <w:pPr>
              <w:pStyle w:val="1"/>
              <w:jc w:val="center"/>
              <w:rPr>
                <w:bCs/>
                <w:sz w:val="24"/>
                <w:szCs w:val="24"/>
                <w:lang w:val="en-US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53 000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bCs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 xml:space="preserve">- </w:t>
            </w:r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Trichomonas</w:t>
            </w:r>
            <w:r w:rsidRPr="009437D8">
              <w:rPr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vaginalis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 xml:space="preserve"> -ПЦР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2F6250" w:rsidP="00274548">
            <w:pPr>
              <w:pStyle w:val="1"/>
              <w:jc w:val="center"/>
              <w:rPr>
                <w:bCs/>
                <w:sz w:val="24"/>
                <w:szCs w:val="24"/>
                <w:lang w:val="en-US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53 000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bCs/>
                <w:i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Neisseria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gonorrhoeae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2F6250" w:rsidP="00274548">
            <w:pPr>
              <w:pStyle w:val="1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56 000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Mycoplasma</w:t>
            </w:r>
            <w:r w:rsidRPr="009437D8">
              <w:rPr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genitalium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2F6250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>
              <w:rPr>
                <w:bCs/>
                <w:sz w:val="24"/>
                <w:szCs w:val="24"/>
                <w:lang w:val="kk-KZ" w:bidi="ru-RU"/>
              </w:rPr>
              <w:t>53 000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bCs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Mycoplasma</w:t>
            </w:r>
            <w:r w:rsidRPr="009437D8">
              <w:rPr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hominis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2F6250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>
              <w:rPr>
                <w:bCs/>
                <w:sz w:val="24"/>
                <w:szCs w:val="24"/>
                <w:lang w:val="kk-KZ" w:bidi="ru-RU"/>
              </w:rPr>
              <w:t>53 000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rPr>
                <w:bCs/>
                <w:i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Candida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albicans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2F6250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>
              <w:rPr>
                <w:bCs/>
                <w:sz w:val="24"/>
                <w:szCs w:val="24"/>
                <w:lang w:val="kk-KZ" w:bidi="ru-RU"/>
              </w:rPr>
              <w:t>53 000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</w:rPr>
              <w:t xml:space="preserve">«CAMOMILE-ТС-ПЦР» </w:t>
            </w:r>
            <w:r w:rsidRPr="009437D8">
              <w:rPr>
                <w:rFonts w:ascii="Times New Roman" w:hAnsi="Times New Roman"/>
                <w:sz w:val="24"/>
                <w:szCs w:val="24"/>
              </w:rPr>
              <w:t>(комплект 2)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7D8">
              <w:rPr>
                <w:rFonts w:ascii="Times New Roman" w:eastAsia="Lucida Sans Unicode" w:hAnsi="Times New Roman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61EB2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2F6250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11 000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USP (метрический) 2 (5) длина нити 75 см, с колющей иглой 40 мм, 1/2 окружности.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2F6250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USP (метрический) 1 (4) длина нити 75 см, с колющей иглой 40 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мм, 1/2 окружности.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2F6250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USP (метрический) 3/0 (2) длина нити 75 см, с колющей иглой 20 мм, 1/2 окружности.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2F6250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661EB2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2" w:rsidRPr="009437D8" w:rsidRDefault="006C4596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USP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(метрический)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размеры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3-4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длина нити 75 см, с колющей иглой 45 мм, 1/2 окружности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661EB2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2" w:rsidRPr="009437D8" w:rsidRDefault="002F6250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160C8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8" w:rsidRPr="009437D8" w:rsidRDefault="006C4596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Браслет для новорожденного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160C8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8" w:rsidRPr="009437D8" w:rsidRDefault="006C4596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C8" w:rsidRPr="009437D8" w:rsidRDefault="00F160C8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proofErr w:type="spellStart"/>
            <w:r w:rsidRPr="009437D8">
              <w:rPr>
                <w:rFonts w:eastAsia="Arial Unicode MS"/>
                <w:color w:val="000000"/>
              </w:rPr>
              <w:t>Гепариновые</w:t>
            </w:r>
            <w:proofErr w:type="spellEnd"/>
            <w:r w:rsidRPr="009437D8">
              <w:rPr>
                <w:rFonts w:eastAsia="Arial Unicode MS"/>
                <w:color w:val="000000"/>
              </w:rPr>
              <w:t xml:space="preserve"> шприцы для забора венозной или артериальной крови предназначенные для переноса биоматериалов в портативный анализатор критический состояний. В упаковке 50 шт. Объем 2 мл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6" w:rsidRPr="009437D8" w:rsidRDefault="006C4596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F160C8" w:rsidRPr="009437D8" w:rsidRDefault="00F160C8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60C8" w:rsidRPr="009437D8" w:rsidRDefault="00F160C8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60C8" w:rsidRPr="009437D8" w:rsidRDefault="002F6250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35 000</w:t>
            </w:r>
          </w:p>
        </w:tc>
      </w:tr>
      <w:tr w:rsidR="00F160C8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8" w:rsidRPr="009437D8" w:rsidRDefault="006C4596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F160C8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8" w:rsidRPr="009437D8" w:rsidRDefault="006C4596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Зажим Пупочный модификации UCC-1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F160C8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C8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Игла спинальная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Пенсил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пойнт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G-25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Игла спинальная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Пенсил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пойнт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G-26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Игла спинальная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Пенсил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пойнт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G-27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ТУОХИ G-16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ТУОХИ G-18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Ингалятор компрессорный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Beesperax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Интубационные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трубки  №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Интубационные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трубки  №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2F6250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5 трех канальный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8 трех канальный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7 трех канальный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Фоллея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2-х ходовой  8-24 размер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мочаприемник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однаразывый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стерильный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Набор д/окраски мазков по Циль-Нильсену (идент.микробактерий), 100 предм.т., АГАТ, 1уп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Набор для определения 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FOB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(скрытая кровь в кале)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23 500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Набор реагентов в виде специального картриджа для закрытой системы i15 EDAN. Один картридж позволяет выполнить одновременно следующие тесты: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pO2, pСO2, K+,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+,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++,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Hct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Glu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Lac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На борту картриджа должны быть встроенные </w:t>
            </w:r>
            <w:proofErr w:type="gram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gram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позволяющий системе автоматически проводить идентификацию, калибровку, а также автоматическая система контроля качества. Время считывания картриджа не более 2 минут. Фасовка: одна упаковка – (25 картриджей/упаковке) (4 упаковки/наборе)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6" w:rsidRPr="009437D8" w:rsidRDefault="006C4596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3C74FE" w:rsidRPr="009437D8" w:rsidRDefault="003C74F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4596" w:rsidRPr="009437D8" w:rsidRDefault="006C4596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C74FE" w:rsidRPr="009437D8" w:rsidRDefault="00816117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695000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Пупочные скобы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Пробирки для исследования цельной крови с EDTA K2 с сиреневой крышкой (пробкой) объемом:2мл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Пробирки для забора крови, пробирки для получения </w:t>
            </w:r>
            <w:proofErr w:type="spellStart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сывортоки</w:t>
            </w:r>
            <w:proofErr w:type="spellEnd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без наполнителя с красной крышкой, 5 мл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816117" w:rsidP="002745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Пробирки для получения сыворотки с активатором свертывания с красной крышкой объемом 5 мл.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Пробирки для получения сыворотки с активатором свертывания и разделительным гелем с желтой крышкой, 5 мл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6C4596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Прибор для измерения АД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Biopress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Скальпель №24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Biolancet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budget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защитой углеродист. нерж. сталь ст.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ввения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Термометр бытовой ТС-7-М1 для холод исп,6  -30 +30 (с поверкой до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IIIкв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2023г.)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spacing w:line="22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Тест-полоски </w:t>
            </w:r>
            <w:proofErr w:type="spellStart"/>
            <w:r w:rsidRPr="009437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EasyTouch</w:t>
            </w:r>
            <w:proofErr w:type="spellEnd"/>
            <w:r w:rsidRPr="0094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для определения глюкозы в крови, в упаковке 50 полосок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spacing w:line="22" w:lineRule="atLeast"/>
              <w:jc w:val="center"/>
              <w:rPr>
                <w:rFonts w:ascii="Times New Roman" w:eastAsia="Lucida Sans Unicode" w:hAnsi="Times New Roman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 w:rsidRPr="009437D8">
              <w:rPr>
                <w:rFonts w:ascii="Times New Roman" w:eastAsia="Lucida Sans Unicode" w:hAnsi="Times New Roman"/>
                <w:bCs/>
                <w:sz w:val="24"/>
                <w:szCs w:val="24"/>
                <w:shd w:val="clear" w:color="auto" w:fill="FFFFFF"/>
                <w:lang w:val="kk-KZ" w:bidi="ru-RU"/>
              </w:rPr>
              <w:t>упак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816117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6800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Удленитель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инфозных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насосов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Эндотрахальный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трубка № 3-3,5-4-4,5-5-5,5-6-6,5-7-7,5-8-8,5-№9  с манжетой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 для ЭКГ одноразовый 43*45 мм №50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ЭКГ лента 57*23*12  внутренний или наружный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3C74F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4FE" w:rsidRPr="009437D8" w:rsidRDefault="0081611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Анти-А 1уп/10фл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816117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Анти-В 1уп/10фл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816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  <w:r w:rsidR="0081611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r w:rsidRPr="009437D8">
              <w:rPr>
                <w:rFonts w:ascii="Times New Roman" w:hAnsi="Times New Roman"/>
                <w:sz w:val="24"/>
                <w:szCs w:val="24"/>
              </w:rPr>
              <w:lastRenderedPageBreak/>
              <w:t>АВ 1уп/10фл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816117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3C74FE" w:rsidRPr="009437D8" w:rsidTr="00BE5F8C">
        <w:trPr>
          <w:trHeight w:val="5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BE5F8C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Анти-D Супер (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) 1уп/20фл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E" w:rsidRPr="009437D8" w:rsidRDefault="003C74FE" w:rsidP="00816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4</w:t>
            </w:r>
            <w:r w:rsidR="00816117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</w:tbl>
    <w:p w:rsidR="00CC0B53" w:rsidRPr="009437D8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9437D8">
        <w:rPr>
          <w:rFonts w:ascii="Times New Roman" w:eastAsia="Times New Roman" w:hAnsi="Times New Roman"/>
          <w:b/>
          <w:sz w:val="24"/>
          <w:szCs w:val="24"/>
          <w:lang w:eastAsia="ar-SA"/>
        </w:rPr>
        <w:t>Товар должен быть доставлен: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</w:t>
      </w:r>
      <w:proofErr w:type="spellStart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>Урджарский</w:t>
      </w:r>
      <w:proofErr w:type="spellEnd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с. Урджар, ул. </w:t>
      </w:r>
      <w:proofErr w:type="spellStart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>Семушкина</w:t>
      </w:r>
      <w:proofErr w:type="spellEnd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1 б</w:t>
      </w:r>
      <w:r w:rsidRPr="009437D8">
        <w:rPr>
          <w:rFonts w:ascii="Times New Roman" w:eastAsia="Times New Roman" w:hAnsi="Times New Roman"/>
          <w:sz w:val="24"/>
          <w:szCs w:val="24"/>
          <w:lang w:val="kk-KZ" w:eastAsia="ar-SA"/>
        </w:rPr>
        <w:t>.</w:t>
      </w:r>
    </w:p>
    <w:p w:rsidR="00CC0B53" w:rsidRPr="009437D8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37D8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предоставления (приема) документов: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</w:t>
      </w:r>
      <w:proofErr w:type="spellStart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>Урджарский</w:t>
      </w:r>
      <w:proofErr w:type="spellEnd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proofErr w:type="spellStart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>с.Урджар</w:t>
      </w:r>
      <w:proofErr w:type="spellEnd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>ул.Семушкина</w:t>
      </w:r>
      <w:proofErr w:type="spellEnd"/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1б, кабинет</w:t>
      </w:r>
      <w:r w:rsidRPr="009437D8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300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(Приемная</w:t>
      </w:r>
      <w:r w:rsidRPr="009437D8">
        <w:rPr>
          <w:rFonts w:ascii="Times New Roman" w:eastAsia="Times New Roman" w:hAnsi="Times New Roman"/>
          <w:sz w:val="24"/>
          <w:szCs w:val="24"/>
          <w:lang w:val="kk-KZ" w:eastAsia="ar-SA"/>
        </w:rPr>
        <w:t>)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CC0B53" w:rsidRPr="009437D8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37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Окончательный срок подачи ценовых предложений: 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>до 11 часов 00 минут «</w:t>
      </w:r>
      <w:r w:rsidRPr="009437D8">
        <w:rPr>
          <w:rFonts w:ascii="Times New Roman" w:eastAsia="Times New Roman" w:hAnsi="Times New Roman"/>
          <w:sz w:val="24"/>
          <w:szCs w:val="24"/>
          <w:lang w:val="kk-KZ" w:eastAsia="ar-SA"/>
        </w:rPr>
        <w:t>10</w:t>
      </w:r>
      <w:r w:rsidR="00DE55A8">
        <w:rPr>
          <w:rFonts w:ascii="Times New Roman" w:eastAsia="Times New Roman" w:hAnsi="Times New Roman"/>
          <w:sz w:val="24"/>
          <w:szCs w:val="24"/>
          <w:lang w:eastAsia="ar-SA"/>
        </w:rPr>
        <w:t>» февраля</w:t>
      </w:r>
      <w:r w:rsidRPr="009437D8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2023 года. </w:t>
      </w:r>
    </w:p>
    <w:p w:rsidR="00CC0B53" w:rsidRPr="009437D8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37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Конверты c ценовыми предложениями будут вскрываться: 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>в 16 часов 00 минут «</w:t>
      </w:r>
      <w:r w:rsidRPr="009437D8">
        <w:rPr>
          <w:rFonts w:ascii="Times New Roman" w:eastAsia="Times New Roman" w:hAnsi="Times New Roman"/>
          <w:sz w:val="24"/>
          <w:szCs w:val="24"/>
          <w:lang w:val="kk-KZ" w:eastAsia="ar-SA"/>
        </w:rPr>
        <w:t>10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DE55A8">
        <w:rPr>
          <w:rFonts w:ascii="Times New Roman" w:eastAsia="Times New Roman" w:hAnsi="Times New Roman"/>
          <w:sz w:val="24"/>
          <w:szCs w:val="24"/>
          <w:lang w:val="kk-KZ" w:eastAsia="ar-SA"/>
        </w:rPr>
        <w:t>февраля</w:t>
      </w:r>
      <w:r w:rsidRPr="009437D8">
        <w:rPr>
          <w:rFonts w:ascii="Times New Roman" w:eastAsia="Times New Roman" w:hAnsi="Times New Roman"/>
          <w:sz w:val="24"/>
          <w:szCs w:val="24"/>
          <w:lang w:eastAsia="ar-SA"/>
        </w:rPr>
        <w:t xml:space="preserve"> 2023 года. </w:t>
      </w:r>
    </w:p>
    <w:p w:rsidR="00CC0B53" w:rsidRPr="009437D8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437D8"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Дополнительную информацию и справку можно получить по телефону: 8/7223/03-12-74(бухгалтерия).</w:t>
      </w:r>
    </w:p>
    <w:p w:rsidR="006A6F29" w:rsidRPr="009437D8" w:rsidRDefault="006A6F29">
      <w:pPr>
        <w:rPr>
          <w:rFonts w:ascii="Times New Roman" w:hAnsi="Times New Roman"/>
          <w:sz w:val="24"/>
          <w:szCs w:val="24"/>
        </w:rPr>
      </w:pPr>
    </w:p>
    <w:sectPr w:rsidR="006A6F29" w:rsidRPr="009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24DD7"/>
    <w:rsid w:val="001A1C91"/>
    <w:rsid w:val="001E44AE"/>
    <w:rsid w:val="00274548"/>
    <w:rsid w:val="002F6250"/>
    <w:rsid w:val="00310129"/>
    <w:rsid w:val="003C74FE"/>
    <w:rsid w:val="003C7BE6"/>
    <w:rsid w:val="003E3916"/>
    <w:rsid w:val="00466887"/>
    <w:rsid w:val="00527483"/>
    <w:rsid w:val="00626279"/>
    <w:rsid w:val="00654734"/>
    <w:rsid w:val="00661EB2"/>
    <w:rsid w:val="006662CE"/>
    <w:rsid w:val="00680F65"/>
    <w:rsid w:val="006A2904"/>
    <w:rsid w:val="006A6F29"/>
    <w:rsid w:val="006B676E"/>
    <w:rsid w:val="006B7E4D"/>
    <w:rsid w:val="006C2CA6"/>
    <w:rsid w:val="006C4596"/>
    <w:rsid w:val="007C39F1"/>
    <w:rsid w:val="00816117"/>
    <w:rsid w:val="00861BBA"/>
    <w:rsid w:val="00893C39"/>
    <w:rsid w:val="009437D8"/>
    <w:rsid w:val="00A2657B"/>
    <w:rsid w:val="00B7277F"/>
    <w:rsid w:val="00BE5F8C"/>
    <w:rsid w:val="00C94477"/>
    <w:rsid w:val="00CC0B53"/>
    <w:rsid w:val="00CD18A1"/>
    <w:rsid w:val="00CF5BF3"/>
    <w:rsid w:val="00D87D14"/>
    <w:rsid w:val="00DE55A8"/>
    <w:rsid w:val="00E7066B"/>
    <w:rsid w:val="00EE0F8C"/>
    <w:rsid w:val="00F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F302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61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34</cp:revision>
  <cp:lastPrinted>2023-01-12T04:25:00Z</cp:lastPrinted>
  <dcterms:created xsi:type="dcterms:W3CDTF">2023-01-11T10:08:00Z</dcterms:created>
  <dcterms:modified xsi:type="dcterms:W3CDTF">2023-04-20T02:58:00Z</dcterms:modified>
</cp:coreProperties>
</file>