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25637" w14:textId="71C932DE" w:rsidR="00F2791C" w:rsidRDefault="00F66111" w:rsidP="003736C9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Протокол</w:t>
      </w:r>
      <w:r w:rsidR="00866CA8"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F2791C"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</w:t>
      </w:r>
      <w:r w:rsidR="00866CA8"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б итогах </w:t>
      </w:r>
      <w:r w:rsidR="00DA279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закупа</w:t>
      </w:r>
      <w:r w:rsidR="00DA2791" w:rsidRPr="00DA279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способом запроса ценовых предложений </w:t>
      </w:r>
      <w:r w:rsidR="00F2791C"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на 20</w:t>
      </w:r>
      <w:r w:rsidR="0037235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 xml:space="preserve">20 </w:t>
      </w:r>
      <w:r w:rsidR="00F2791C"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год</w:t>
      </w:r>
    </w:p>
    <w:p w14:paraId="1CFBCEB5" w14:textId="77777777" w:rsidR="003736C9" w:rsidRPr="00F54058" w:rsidRDefault="003736C9" w:rsidP="003736C9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481246C2" w14:textId="4BBF8198" w:rsidR="00F2791C" w:rsidRPr="00F54058" w:rsidRDefault="00F2791C" w:rsidP="003736C9">
      <w:pPr>
        <w:shd w:val="clear" w:color="auto" w:fill="FFFFFF"/>
        <w:spacing w:after="0" w:line="240" w:lineRule="auto"/>
        <w:ind w:right="-851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с. Урджар                                             </w:t>
      </w:r>
      <w:r w:rsidR="00B547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 xml:space="preserve">                           </w:t>
      </w:r>
      <w:r w:rsidR="00CD0FE6"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     </w:t>
      </w:r>
      <w:r w:rsidR="00B547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 xml:space="preserve">                         </w:t>
      </w:r>
      <w:r w:rsidR="00CD0FE6"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                  </w:t>
      </w:r>
      <w:r w:rsidR="002C374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  1</w:t>
      </w:r>
      <w:r w:rsidR="00807F9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>5</w:t>
      </w: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.00 часов </w:t>
      </w:r>
      <w:r w:rsidR="00807F9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27</w:t>
      </w: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2C374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>апреля</w:t>
      </w: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20</w:t>
      </w:r>
      <w:r w:rsidR="001240FB"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20</w:t>
      </w: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г</w:t>
      </w:r>
    </w:p>
    <w:p w14:paraId="4F38C215" w14:textId="77777777" w:rsidR="00DA2791" w:rsidRDefault="00DA2791" w:rsidP="003736C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0A13E4C" w14:textId="16FA97E5" w:rsidR="00DA2791" w:rsidRPr="00CB7A54" w:rsidRDefault="00DA2791" w:rsidP="003736C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</w:pPr>
      <w:r w:rsidRPr="00DA2791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произвели вскрытия конвертов</w:t>
      </w:r>
      <w:r w:rsidR="00CB7A54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:</w:t>
      </w:r>
    </w:p>
    <w:p w14:paraId="724C9C43" w14:textId="58F6825C" w:rsidR="00F2791C" w:rsidRPr="00CC7A42" w:rsidRDefault="00F2791C" w:rsidP="00DA2791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</w:pP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ВКО </w:t>
      </w:r>
      <w:proofErr w:type="spellStart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Урджарский</w:t>
      </w:r>
      <w:proofErr w:type="spellEnd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 </w:t>
      </w:r>
      <w:proofErr w:type="spellStart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с.Урджар</w:t>
      </w:r>
      <w:proofErr w:type="spellEnd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ул.Семушкина</w:t>
      </w:r>
      <w:proofErr w:type="spellEnd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1 б, здание КГП на ПХВ «</w:t>
      </w:r>
      <w:r w:rsidR="003736C9" w:rsidRPr="003736C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районная больница </w:t>
      </w:r>
      <w:proofErr w:type="spellStart"/>
      <w:r w:rsidR="003736C9" w:rsidRPr="003736C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Урджарского</w:t>
      </w:r>
      <w:proofErr w:type="spellEnd"/>
      <w:r w:rsidR="003736C9" w:rsidRPr="003736C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</w:t>
      </w:r>
      <w:r w:rsidR="00DA279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 </w:t>
      </w:r>
      <w:r w:rsidR="00CC7A42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УЗ ВКО</w:t>
      </w:r>
    </w:p>
    <w:p w14:paraId="0013B8A5" w14:textId="77777777" w:rsidR="00F2791C" w:rsidRPr="00F54058" w:rsidRDefault="00F2791C" w:rsidP="006F19DB">
      <w:pPr>
        <w:shd w:val="clear" w:color="auto" w:fill="FFFFFF"/>
        <w:spacing w:after="0" w:line="240" w:lineRule="auto"/>
        <w:ind w:right="-851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Пакеты с ценовыми предложениями предоставлены следующими потенциальными поставщиками:</w:t>
      </w:r>
    </w:p>
    <w:p w14:paraId="7B2B1E67" w14:textId="54ED1B1B" w:rsidR="003736C9" w:rsidRPr="003736C9" w:rsidRDefault="000E21E7" w:rsidP="003736C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567" w:right="-851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ТОО</w:t>
      </w:r>
      <w:r w:rsidRPr="003736C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«</w:t>
      </w:r>
      <w:r w:rsidR="00807F93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Локал Фарм</w:t>
      </w:r>
      <w:r w:rsidRPr="003736C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» 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РК</w:t>
      </w:r>
      <w:r w:rsidRPr="003736C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 xml:space="preserve"> </w:t>
      </w:r>
      <w:r w:rsidR="00807F93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г. Нур-Султан</w:t>
      </w:r>
      <w:r w:rsidR="003736C9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 xml:space="preserve">, </w:t>
      </w:r>
      <w:r w:rsidR="00807F93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проспект Сарыарка</w:t>
      </w:r>
      <w:r w:rsidR="003736C9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 xml:space="preserve">, </w:t>
      </w:r>
      <w:r w:rsidR="00807F93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31/2, ВП-32</w:t>
      </w:r>
    </w:p>
    <w:p w14:paraId="7CAE0245" w14:textId="77777777" w:rsidR="00F2791C" w:rsidRPr="00F54058" w:rsidRDefault="00F2791C" w:rsidP="003736C9">
      <w:pPr>
        <w:pStyle w:val="a6"/>
        <w:shd w:val="clear" w:color="auto" w:fill="FFFFFF"/>
        <w:spacing w:after="0" w:line="240" w:lineRule="auto"/>
        <w:ind w:right="-851" w:hanging="72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Ценовые предложения, представленные после истечения окончательного срока: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отсутствуют.</w:t>
      </w:r>
    </w:p>
    <w:p w14:paraId="3A9A1AC9" w14:textId="15EFF2C3" w:rsidR="00294B55" w:rsidRDefault="00866CA8" w:rsidP="003736C9">
      <w:pPr>
        <w:shd w:val="clear" w:color="auto" w:fill="FFFFFF"/>
        <w:spacing w:after="0" w:line="240" w:lineRule="auto"/>
        <w:ind w:left="360" w:right="-851" w:hanging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Отклоненные ценовые предложения</w:t>
      </w:r>
      <w:r w:rsidR="00F2791C"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: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отсутствую</w:t>
      </w:r>
      <w:r w:rsidR="00F2791C"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</w:t>
      </w:r>
    </w:p>
    <w:p w14:paraId="3140D365" w14:textId="5036A5F9" w:rsidR="00FF4FE7" w:rsidRPr="00F54058" w:rsidRDefault="00FF4FE7" w:rsidP="003736C9">
      <w:pPr>
        <w:shd w:val="clear" w:color="auto" w:fill="FFFFFF"/>
        <w:spacing w:after="0" w:line="240" w:lineRule="auto"/>
        <w:ind w:left="360" w:right="-851" w:hanging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Style w:val="af4"/>
        <w:tblW w:w="10142" w:type="dxa"/>
        <w:tblLook w:val="04A0" w:firstRow="1" w:lastRow="0" w:firstColumn="1" w:lastColumn="0" w:noHBand="0" w:noVBand="1"/>
      </w:tblPr>
      <w:tblGrid>
        <w:gridCol w:w="422"/>
        <w:gridCol w:w="4818"/>
        <w:gridCol w:w="842"/>
        <w:gridCol w:w="1143"/>
        <w:gridCol w:w="1125"/>
        <w:gridCol w:w="1792"/>
      </w:tblGrid>
      <w:tr w:rsidR="00807F93" w14:paraId="5CFE0992" w14:textId="35EB051C" w:rsidTr="00807F93">
        <w:trPr>
          <w:trHeight w:val="429"/>
        </w:trPr>
        <w:tc>
          <w:tcPr>
            <w:tcW w:w="422" w:type="dxa"/>
          </w:tcPr>
          <w:p w14:paraId="162C20D6" w14:textId="5D31B9AD" w:rsidR="00807F93" w:rsidRPr="00807F93" w:rsidRDefault="00807F93" w:rsidP="003736C9">
            <w:pPr>
              <w:ind w:right="-851"/>
              <w:rPr>
                <w:color w:val="333333"/>
                <w:lang w:val="kk-KZ"/>
              </w:rPr>
            </w:pPr>
            <w:r w:rsidRPr="00807F93">
              <w:rPr>
                <w:color w:val="333333"/>
                <w:lang w:val="kk-KZ"/>
              </w:rPr>
              <w:t>№</w:t>
            </w:r>
          </w:p>
        </w:tc>
        <w:tc>
          <w:tcPr>
            <w:tcW w:w="4818" w:type="dxa"/>
          </w:tcPr>
          <w:p w14:paraId="4F65584F" w14:textId="77777777" w:rsidR="00807F93" w:rsidRPr="00807F93" w:rsidRDefault="00807F93" w:rsidP="003736C9">
            <w:pPr>
              <w:ind w:right="-851"/>
              <w:rPr>
                <w:color w:val="333333"/>
                <w:lang w:val="kk-KZ"/>
              </w:rPr>
            </w:pPr>
            <w:r w:rsidRPr="00807F93">
              <w:rPr>
                <w:color w:val="333333"/>
                <w:lang w:val="kk-KZ"/>
              </w:rPr>
              <w:t xml:space="preserve">Наименование </w:t>
            </w:r>
          </w:p>
          <w:p w14:paraId="35F46957" w14:textId="6F81534B" w:rsidR="00807F93" w:rsidRPr="00807F93" w:rsidRDefault="00807F93" w:rsidP="003736C9">
            <w:pPr>
              <w:ind w:right="-851"/>
              <w:rPr>
                <w:color w:val="333333"/>
                <w:lang w:val="kk-KZ"/>
              </w:rPr>
            </w:pPr>
            <w:r w:rsidRPr="00807F93">
              <w:rPr>
                <w:color w:val="333333"/>
                <w:lang w:val="kk-KZ"/>
              </w:rPr>
              <w:t>лота</w:t>
            </w:r>
          </w:p>
        </w:tc>
        <w:tc>
          <w:tcPr>
            <w:tcW w:w="842" w:type="dxa"/>
          </w:tcPr>
          <w:p w14:paraId="0D7FC069" w14:textId="77777777" w:rsidR="00807F93" w:rsidRPr="00807F93" w:rsidRDefault="00807F93" w:rsidP="003736C9">
            <w:pPr>
              <w:ind w:right="-851"/>
              <w:rPr>
                <w:color w:val="333333"/>
                <w:lang w:val="kk-KZ"/>
              </w:rPr>
            </w:pPr>
            <w:r w:rsidRPr="00807F93">
              <w:rPr>
                <w:color w:val="333333"/>
                <w:lang w:val="kk-KZ"/>
              </w:rPr>
              <w:t>Ед.</w:t>
            </w:r>
          </w:p>
          <w:p w14:paraId="7C79FFE6" w14:textId="32CD6A9C" w:rsidR="00807F93" w:rsidRPr="00807F93" w:rsidRDefault="00807F93" w:rsidP="003736C9">
            <w:pPr>
              <w:ind w:right="-851"/>
              <w:rPr>
                <w:color w:val="333333"/>
                <w:lang w:val="kk-KZ"/>
              </w:rPr>
            </w:pPr>
            <w:r w:rsidRPr="00807F93">
              <w:rPr>
                <w:color w:val="333333"/>
                <w:lang w:val="kk-KZ"/>
              </w:rPr>
              <w:t>изм</w:t>
            </w:r>
          </w:p>
        </w:tc>
        <w:tc>
          <w:tcPr>
            <w:tcW w:w="1143" w:type="dxa"/>
          </w:tcPr>
          <w:p w14:paraId="6F5B1DD4" w14:textId="71C11E1E" w:rsidR="00807F93" w:rsidRPr="00807F93" w:rsidRDefault="00807F93" w:rsidP="003736C9">
            <w:pPr>
              <w:ind w:right="-851"/>
              <w:rPr>
                <w:color w:val="333333"/>
                <w:lang w:val="kk-KZ"/>
              </w:rPr>
            </w:pPr>
            <w:r w:rsidRPr="00807F93">
              <w:rPr>
                <w:color w:val="333333"/>
                <w:lang w:val="kk-KZ"/>
              </w:rPr>
              <w:t>Кол-во</w:t>
            </w:r>
          </w:p>
        </w:tc>
        <w:tc>
          <w:tcPr>
            <w:tcW w:w="1125" w:type="dxa"/>
          </w:tcPr>
          <w:p w14:paraId="159430D9" w14:textId="289E18D6" w:rsidR="00807F93" w:rsidRPr="00807F93" w:rsidRDefault="00807F93" w:rsidP="003736C9">
            <w:pPr>
              <w:ind w:right="-851"/>
              <w:rPr>
                <w:color w:val="333333"/>
                <w:lang w:val="kk-KZ"/>
              </w:rPr>
            </w:pPr>
            <w:r w:rsidRPr="00807F93">
              <w:rPr>
                <w:color w:val="333333"/>
                <w:lang w:val="kk-KZ"/>
              </w:rPr>
              <w:t>Цена за ед.</w:t>
            </w:r>
          </w:p>
        </w:tc>
        <w:tc>
          <w:tcPr>
            <w:tcW w:w="1792" w:type="dxa"/>
          </w:tcPr>
          <w:p w14:paraId="266756CA" w14:textId="77777777" w:rsidR="00807F93" w:rsidRDefault="00807F93" w:rsidP="003736C9">
            <w:pPr>
              <w:ind w:right="-851"/>
              <w:rPr>
                <w:color w:val="333333"/>
              </w:rPr>
            </w:pPr>
            <w:r w:rsidRPr="00807F93">
              <w:rPr>
                <w:color w:val="333333"/>
                <w:lang w:val="kk-KZ"/>
              </w:rPr>
              <w:t xml:space="preserve">Цена </w:t>
            </w:r>
            <w:r w:rsidRPr="00807F93">
              <w:rPr>
                <w:color w:val="333333"/>
              </w:rPr>
              <w:t>ТОО «</w:t>
            </w:r>
            <w:proofErr w:type="spellStart"/>
            <w:r w:rsidRPr="00807F93">
              <w:rPr>
                <w:color w:val="333333"/>
              </w:rPr>
              <w:t>Локал</w:t>
            </w:r>
            <w:proofErr w:type="spellEnd"/>
            <w:r w:rsidRPr="00807F93">
              <w:rPr>
                <w:color w:val="333333"/>
              </w:rPr>
              <w:t xml:space="preserve"> </w:t>
            </w:r>
          </w:p>
          <w:p w14:paraId="7122BEC9" w14:textId="4A79315B" w:rsidR="00807F93" w:rsidRPr="00807F93" w:rsidRDefault="00807F93" w:rsidP="003736C9">
            <w:pPr>
              <w:ind w:right="-851"/>
              <w:rPr>
                <w:color w:val="333333"/>
                <w:lang w:val="kk-KZ"/>
              </w:rPr>
            </w:pPr>
            <w:proofErr w:type="spellStart"/>
            <w:r w:rsidRPr="00807F93">
              <w:rPr>
                <w:color w:val="333333"/>
              </w:rPr>
              <w:t>Фарм</w:t>
            </w:r>
            <w:proofErr w:type="spellEnd"/>
            <w:r w:rsidRPr="00807F93">
              <w:rPr>
                <w:color w:val="333333"/>
              </w:rPr>
              <w:t>»</w:t>
            </w:r>
          </w:p>
        </w:tc>
      </w:tr>
      <w:tr w:rsidR="00807F93" w14:paraId="6A5711C3" w14:textId="0C21A38C" w:rsidTr="00807F93">
        <w:trPr>
          <w:trHeight w:val="758"/>
        </w:trPr>
        <w:tc>
          <w:tcPr>
            <w:tcW w:w="422" w:type="dxa"/>
          </w:tcPr>
          <w:p w14:paraId="18C21D41" w14:textId="6F0DA2EB" w:rsidR="00807F93" w:rsidRPr="00807F93" w:rsidRDefault="00807F93" w:rsidP="00807F93">
            <w:pPr>
              <w:ind w:right="-851"/>
              <w:rPr>
                <w:rFonts w:asciiTheme="minorHAnsi" w:hAnsiTheme="minorHAnsi" w:cstheme="minorHAnsi"/>
                <w:color w:val="333333"/>
                <w:lang w:val="kk-KZ"/>
              </w:rPr>
            </w:pPr>
            <w:r w:rsidRPr="00807F93">
              <w:rPr>
                <w:rFonts w:asciiTheme="minorHAnsi" w:hAnsiTheme="minorHAnsi" w:cstheme="minorHAnsi"/>
                <w:color w:val="333333"/>
                <w:lang w:val="kk-KZ"/>
              </w:rPr>
              <w:t>1</w:t>
            </w:r>
          </w:p>
        </w:tc>
        <w:tc>
          <w:tcPr>
            <w:tcW w:w="4818" w:type="dxa"/>
          </w:tcPr>
          <w:p w14:paraId="69E8F9B6" w14:textId="0A6E7625" w:rsidR="00807F93" w:rsidRPr="00807F93" w:rsidRDefault="00807F93" w:rsidP="00807F93">
            <w:pPr>
              <w:pStyle w:val="af7"/>
              <w:rPr>
                <w:rFonts w:asciiTheme="minorHAnsi" w:hAnsiTheme="minorHAnsi" w:cstheme="minorHAnsi"/>
                <w:lang w:val="kk-KZ"/>
              </w:rPr>
            </w:pPr>
            <w:r w:rsidRPr="00807F93">
              <w:rPr>
                <w:rFonts w:asciiTheme="minorHAnsi" w:hAnsiTheme="minorHAnsi" w:cstheme="minorHAnsi"/>
                <w:lang w:val="kk-KZ"/>
              </w:rPr>
              <w:t>Finecare Cardiac Troponin l(cTn l)Rapid Test-быстрый количественный тест на кардио</w:t>
            </w:r>
            <w:r>
              <w:rPr>
                <w:rFonts w:asciiTheme="minorHAnsi" w:hAnsiTheme="minorHAnsi" w:cstheme="minorHAnsi"/>
                <w:lang w:val="kk-KZ"/>
              </w:rPr>
              <w:t xml:space="preserve">логический Тропонин </w:t>
            </w:r>
            <w:r w:rsidRPr="00807F93">
              <w:rPr>
                <w:rFonts w:asciiTheme="minorHAnsi" w:hAnsiTheme="minorHAnsi" w:cstheme="minorHAnsi"/>
                <w:lang w:val="kk-KZ"/>
              </w:rPr>
              <w:t>I (cTn I)</w:t>
            </w:r>
          </w:p>
        </w:tc>
        <w:tc>
          <w:tcPr>
            <w:tcW w:w="842" w:type="dxa"/>
          </w:tcPr>
          <w:p w14:paraId="29C0B6AD" w14:textId="645F1E62" w:rsidR="00807F93" w:rsidRPr="00807F93" w:rsidRDefault="00807F93" w:rsidP="00807F93">
            <w:pPr>
              <w:ind w:right="-851"/>
              <w:rPr>
                <w:color w:val="333333"/>
                <w:lang w:val="kk-KZ"/>
              </w:rPr>
            </w:pPr>
            <w:r w:rsidRPr="00807F93">
              <w:rPr>
                <w:color w:val="333333"/>
                <w:lang w:val="kk-KZ"/>
              </w:rPr>
              <w:t>уп</w:t>
            </w:r>
          </w:p>
        </w:tc>
        <w:tc>
          <w:tcPr>
            <w:tcW w:w="1143" w:type="dxa"/>
          </w:tcPr>
          <w:p w14:paraId="612CD27A" w14:textId="7F97FE59" w:rsidR="00807F93" w:rsidRPr="00807F93" w:rsidRDefault="00807F93" w:rsidP="00807F93">
            <w:pPr>
              <w:ind w:right="-851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4</w:t>
            </w:r>
          </w:p>
        </w:tc>
        <w:tc>
          <w:tcPr>
            <w:tcW w:w="1125" w:type="dxa"/>
          </w:tcPr>
          <w:p w14:paraId="0F93850A" w14:textId="061A17A2" w:rsidR="00807F93" w:rsidRPr="00807F93" w:rsidRDefault="00807F93" w:rsidP="00807F93">
            <w:pPr>
              <w:ind w:right="-851"/>
              <w:rPr>
                <w:color w:val="333333"/>
                <w:lang w:val="kk-KZ"/>
              </w:rPr>
            </w:pPr>
            <w:r>
              <w:rPr>
                <w:color w:val="333333"/>
                <w:lang w:val="en-US"/>
              </w:rPr>
              <w:t>49500</w:t>
            </w:r>
            <w:r>
              <w:rPr>
                <w:color w:val="333333"/>
                <w:lang w:val="kk-KZ"/>
              </w:rPr>
              <w:t>,00</w:t>
            </w:r>
          </w:p>
        </w:tc>
        <w:tc>
          <w:tcPr>
            <w:tcW w:w="1792" w:type="dxa"/>
          </w:tcPr>
          <w:p w14:paraId="296387A2" w14:textId="297D5BC1" w:rsidR="00807F93" w:rsidRPr="00807F93" w:rsidRDefault="00807F93" w:rsidP="00807F93">
            <w:pPr>
              <w:ind w:right="-851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49000.00</w:t>
            </w:r>
          </w:p>
        </w:tc>
      </w:tr>
      <w:tr w:rsidR="00807F93" w:rsidRPr="00807F93" w14:paraId="241C2F3A" w14:textId="77777777" w:rsidTr="00807F93">
        <w:trPr>
          <w:trHeight w:val="791"/>
        </w:trPr>
        <w:tc>
          <w:tcPr>
            <w:tcW w:w="422" w:type="dxa"/>
          </w:tcPr>
          <w:p w14:paraId="1577CE95" w14:textId="6A76925A" w:rsidR="00807F93" w:rsidRPr="00807F93" w:rsidRDefault="00807F93" w:rsidP="00807F93">
            <w:pPr>
              <w:ind w:right="-851"/>
              <w:rPr>
                <w:color w:val="333333"/>
                <w:lang w:val="kk-KZ"/>
              </w:rPr>
            </w:pPr>
            <w:r w:rsidRPr="00807F93">
              <w:rPr>
                <w:color w:val="333333"/>
                <w:lang w:val="kk-KZ"/>
              </w:rPr>
              <w:t>2</w:t>
            </w:r>
          </w:p>
        </w:tc>
        <w:tc>
          <w:tcPr>
            <w:tcW w:w="4818" w:type="dxa"/>
          </w:tcPr>
          <w:p w14:paraId="5919AC6A" w14:textId="77777777" w:rsidR="00807F93" w:rsidRDefault="00807F93" w:rsidP="00807F93">
            <w:pPr>
              <w:tabs>
                <w:tab w:val="left" w:pos="2156"/>
              </w:tabs>
              <w:ind w:right="-851"/>
              <w:rPr>
                <w:color w:val="333333"/>
                <w:lang w:val="kk-KZ"/>
              </w:rPr>
            </w:pPr>
            <w:r w:rsidRPr="00807F93">
              <w:rPr>
                <w:color w:val="333333"/>
                <w:lang w:val="kk-KZ"/>
              </w:rPr>
              <w:t xml:space="preserve">Finecare(HbA1c)Hemoglobin A1c Rapid Quantitative </w:t>
            </w:r>
          </w:p>
          <w:p w14:paraId="7A08CCCA" w14:textId="77777777" w:rsidR="00807F93" w:rsidRDefault="00807F93" w:rsidP="00807F93">
            <w:pPr>
              <w:tabs>
                <w:tab w:val="left" w:pos="2156"/>
              </w:tabs>
              <w:ind w:right="-851"/>
              <w:rPr>
                <w:color w:val="333333"/>
                <w:lang w:val="kk-KZ"/>
              </w:rPr>
            </w:pPr>
            <w:r w:rsidRPr="00807F93">
              <w:rPr>
                <w:color w:val="333333"/>
                <w:lang w:val="kk-KZ"/>
              </w:rPr>
              <w:t xml:space="preserve">Test-быстрый количественный тест на </w:t>
            </w:r>
          </w:p>
          <w:p w14:paraId="303CF655" w14:textId="33C65990" w:rsidR="00807F93" w:rsidRPr="00807F93" w:rsidRDefault="00807F93" w:rsidP="00807F93">
            <w:pPr>
              <w:tabs>
                <w:tab w:val="left" w:pos="2156"/>
              </w:tabs>
              <w:ind w:right="-851"/>
              <w:rPr>
                <w:color w:val="333333"/>
                <w:lang w:val="en-US"/>
              </w:rPr>
            </w:pPr>
            <w:r>
              <w:rPr>
                <w:color w:val="333333"/>
                <w:lang w:val="kk-KZ"/>
              </w:rPr>
              <w:t xml:space="preserve">гликированный гемоглоюин </w:t>
            </w:r>
            <w:r w:rsidRPr="00807F93">
              <w:rPr>
                <w:color w:val="333333"/>
                <w:lang w:val="kk-KZ"/>
              </w:rPr>
              <w:t>(HbA1c)</w:t>
            </w:r>
          </w:p>
        </w:tc>
        <w:tc>
          <w:tcPr>
            <w:tcW w:w="842" w:type="dxa"/>
          </w:tcPr>
          <w:p w14:paraId="2DC2EA4E" w14:textId="77A48D0D" w:rsidR="00807F93" w:rsidRPr="00807F93" w:rsidRDefault="00807F93" w:rsidP="00807F93">
            <w:pPr>
              <w:ind w:right="-851"/>
              <w:rPr>
                <w:color w:val="333333"/>
                <w:lang w:val="kk-KZ"/>
              </w:rPr>
            </w:pPr>
            <w:r w:rsidRPr="00807F93">
              <w:rPr>
                <w:color w:val="333333"/>
                <w:lang w:val="kk-KZ"/>
              </w:rPr>
              <w:t>уп</w:t>
            </w:r>
          </w:p>
        </w:tc>
        <w:tc>
          <w:tcPr>
            <w:tcW w:w="1143" w:type="dxa"/>
          </w:tcPr>
          <w:p w14:paraId="29A37A7E" w14:textId="5B66A6E7" w:rsidR="00807F93" w:rsidRPr="00807F93" w:rsidRDefault="00807F93" w:rsidP="00807F93">
            <w:pPr>
              <w:ind w:right="-851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6</w:t>
            </w:r>
          </w:p>
        </w:tc>
        <w:tc>
          <w:tcPr>
            <w:tcW w:w="1125" w:type="dxa"/>
          </w:tcPr>
          <w:p w14:paraId="7F9F0A89" w14:textId="712F161F" w:rsidR="00807F93" w:rsidRPr="00807F93" w:rsidRDefault="00807F93" w:rsidP="00807F93">
            <w:pPr>
              <w:ind w:right="-851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30000,00</w:t>
            </w:r>
          </w:p>
        </w:tc>
        <w:tc>
          <w:tcPr>
            <w:tcW w:w="1792" w:type="dxa"/>
          </w:tcPr>
          <w:p w14:paraId="13643703" w14:textId="1D5B401D" w:rsidR="00807F93" w:rsidRPr="00807F93" w:rsidRDefault="00807F93" w:rsidP="00807F93">
            <w:pPr>
              <w:ind w:right="-851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29750,00</w:t>
            </w:r>
          </w:p>
        </w:tc>
      </w:tr>
      <w:tr w:rsidR="00807F93" w:rsidRPr="00807F93" w14:paraId="7BB03594" w14:textId="77777777" w:rsidTr="00807F93">
        <w:trPr>
          <w:trHeight w:val="791"/>
        </w:trPr>
        <w:tc>
          <w:tcPr>
            <w:tcW w:w="422" w:type="dxa"/>
          </w:tcPr>
          <w:p w14:paraId="3FFC1A47" w14:textId="61D978E2" w:rsidR="00807F93" w:rsidRPr="00807F93" w:rsidRDefault="00807F93" w:rsidP="00807F93">
            <w:pPr>
              <w:ind w:right="-851"/>
              <w:rPr>
                <w:color w:val="333333"/>
                <w:lang w:val="kk-KZ"/>
              </w:rPr>
            </w:pPr>
            <w:r w:rsidRPr="00807F93">
              <w:rPr>
                <w:color w:val="333333"/>
                <w:lang w:val="kk-KZ"/>
              </w:rPr>
              <w:t>3</w:t>
            </w:r>
          </w:p>
        </w:tc>
        <w:tc>
          <w:tcPr>
            <w:tcW w:w="4818" w:type="dxa"/>
          </w:tcPr>
          <w:p w14:paraId="22B82317" w14:textId="77777777" w:rsidR="00807F93" w:rsidRDefault="00807F93" w:rsidP="00807F93">
            <w:pPr>
              <w:tabs>
                <w:tab w:val="left" w:pos="2156"/>
              </w:tabs>
              <w:ind w:right="-851"/>
              <w:rPr>
                <w:lang w:val="kk-KZ"/>
              </w:rPr>
            </w:pPr>
            <w:r w:rsidRPr="00807F93">
              <w:rPr>
                <w:lang w:val="kk-KZ"/>
              </w:rPr>
              <w:t xml:space="preserve">Finecare (PSA) Prostate Specific Antigen Rapid </w:t>
            </w:r>
          </w:p>
          <w:p w14:paraId="2C3F6C03" w14:textId="77777777" w:rsidR="00807F93" w:rsidRDefault="00807F93" w:rsidP="00807F93">
            <w:pPr>
              <w:tabs>
                <w:tab w:val="left" w:pos="2156"/>
              </w:tabs>
              <w:ind w:right="-851"/>
              <w:rPr>
                <w:lang w:val="kk-KZ"/>
              </w:rPr>
            </w:pPr>
            <w:r w:rsidRPr="00807F93">
              <w:rPr>
                <w:lang w:val="kk-KZ"/>
              </w:rPr>
              <w:t xml:space="preserve">Quantitative Test - Быстрый количественный </w:t>
            </w:r>
          </w:p>
          <w:p w14:paraId="4588E345" w14:textId="0D270033" w:rsidR="00807F93" w:rsidRPr="00807F93" w:rsidRDefault="00807F93" w:rsidP="00807F93">
            <w:pPr>
              <w:tabs>
                <w:tab w:val="left" w:pos="2156"/>
              </w:tabs>
              <w:ind w:right="-851"/>
              <w:rPr>
                <w:color w:val="333333"/>
                <w:lang w:val="kk-KZ"/>
              </w:rPr>
            </w:pPr>
            <w:r w:rsidRPr="00807F93">
              <w:rPr>
                <w:lang w:val="kk-KZ"/>
              </w:rPr>
              <w:t>тест на простат -специфический антиген (PSA)</w:t>
            </w:r>
          </w:p>
        </w:tc>
        <w:tc>
          <w:tcPr>
            <w:tcW w:w="842" w:type="dxa"/>
          </w:tcPr>
          <w:p w14:paraId="2F83A0DD" w14:textId="46155D6F" w:rsidR="00807F93" w:rsidRPr="00807F93" w:rsidRDefault="00807F93" w:rsidP="00807F93">
            <w:pPr>
              <w:ind w:right="-851"/>
              <w:rPr>
                <w:color w:val="333333"/>
                <w:lang w:val="kk-KZ"/>
              </w:rPr>
            </w:pPr>
            <w:r w:rsidRPr="00807F93">
              <w:rPr>
                <w:color w:val="333333"/>
                <w:lang w:val="kk-KZ"/>
              </w:rPr>
              <w:t>уп</w:t>
            </w:r>
          </w:p>
        </w:tc>
        <w:tc>
          <w:tcPr>
            <w:tcW w:w="1143" w:type="dxa"/>
          </w:tcPr>
          <w:p w14:paraId="67BF0D1C" w14:textId="6CF6F1F3" w:rsidR="00807F93" w:rsidRPr="00807F93" w:rsidRDefault="00943ED3" w:rsidP="00807F93">
            <w:pPr>
              <w:ind w:right="-851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4</w:t>
            </w:r>
          </w:p>
        </w:tc>
        <w:tc>
          <w:tcPr>
            <w:tcW w:w="1125" w:type="dxa"/>
          </w:tcPr>
          <w:p w14:paraId="2766C84F" w14:textId="00D579DD" w:rsidR="00807F93" w:rsidRPr="00807F93" w:rsidRDefault="00943ED3" w:rsidP="00807F93">
            <w:pPr>
              <w:ind w:right="-851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33500,00</w:t>
            </w:r>
          </w:p>
        </w:tc>
        <w:tc>
          <w:tcPr>
            <w:tcW w:w="1792" w:type="dxa"/>
          </w:tcPr>
          <w:p w14:paraId="2D1F5013" w14:textId="1090EF2C" w:rsidR="00807F93" w:rsidRPr="00807F93" w:rsidRDefault="00943ED3" w:rsidP="00807F93">
            <w:pPr>
              <w:ind w:right="-851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33250,00</w:t>
            </w:r>
          </w:p>
        </w:tc>
      </w:tr>
      <w:tr w:rsidR="00807F93" w14:paraId="5EA21BCF" w14:textId="77777777" w:rsidTr="00807F93">
        <w:trPr>
          <w:trHeight w:val="791"/>
        </w:trPr>
        <w:tc>
          <w:tcPr>
            <w:tcW w:w="422" w:type="dxa"/>
          </w:tcPr>
          <w:p w14:paraId="69759241" w14:textId="6EFF6F68" w:rsidR="00807F93" w:rsidRPr="00807F93" w:rsidRDefault="00807F93" w:rsidP="00807F93">
            <w:pPr>
              <w:ind w:right="-851"/>
              <w:rPr>
                <w:color w:val="333333"/>
                <w:lang w:val="kk-KZ"/>
              </w:rPr>
            </w:pPr>
            <w:r w:rsidRPr="00807F93">
              <w:rPr>
                <w:color w:val="333333"/>
                <w:lang w:val="kk-KZ"/>
              </w:rPr>
              <w:t>4</w:t>
            </w:r>
          </w:p>
        </w:tc>
        <w:tc>
          <w:tcPr>
            <w:tcW w:w="4818" w:type="dxa"/>
          </w:tcPr>
          <w:p w14:paraId="23C04CAD" w14:textId="77777777" w:rsidR="00943ED3" w:rsidRDefault="00807F93" w:rsidP="00807F93">
            <w:pPr>
              <w:tabs>
                <w:tab w:val="left" w:pos="2156"/>
              </w:tabs>
              <w:ind w:right="-851"/>
            </w:pPr>
            <w:proofErr w:type="spellStart"/>
            <w:r w:rsidRPr="00807F93">
              <w:t>Epoc</w:t>
            </w:r>
            <w:proofErr w:type="spellEnd"/>
            <w:r w:rsidRPr="00807F93">
              <w:t xml:space="preserve"> BGEM - одноразовая тест-карта, для </w:t>
            </w:r>
          </w:p>
          <w:p w14:paraId="5E78C7E4" w14:textId="23342D73" w:rsidR="00807F93" w:rsidRPr="00807F93" w:rsidRDefault="00807F93" w:rsidP="00807F93">
            <w:pPr>
              <w:tabs>
                <w:tab w:val="left" w:pos="2156"/>
              </w:tabs>
              <w:ind w:right="-851"/>
              <w:rPr>
                <w:color w:val="333333"/>
                <w:lang w:val="kk-KZ"/>
              </w:rPr>
            </w:pPr>
            <w:r w:rsidRPr="00807F93">
              <w:t xml:space="preserve">определения газов, электролитов и метаболитов крови (50 </w:t>
            </w:r>
            <w:proofErr w:type="spellStart"/>
            <w:r w:rsidRPr="00807F93">
              <w:t>шт</w:t>
            </w:r>
            <w:proofErr w:type="spellEnd"/>
            <w:r w:rsidRPr="00807F93">
              <w:t>/</w:t>
            </w:r>
            <w:proofErr w:type="spellStart"/>
            <w:r w:rsidRPr="00807F93">
              <w:t>уп</w:t>
            </w:r>
            <w:proofErr w:type="spellEnd"/>
            <w:r w:rsidRPr="00807F93">
              <w:t>)</w:t>
            </w:r>
          </w:p>
        </w:tc>
        <w:tc>
          <w:tcPr>
            <w:tcW w:w="842" w:type="dxa"/>
          </w:tcPr>
          <w:p w14:paraId="5A994E78" w14:textId="05B42185" w:rsidR="00807F93" w:rsidRPr="00807F93" w:rsidRDefault="00807F93" w:rsidP="00807F93">
            <w:pPr>
              <w:ind w:right="-851"/>
              <w:rPr>
                <w:color w:val="333333"/>
                <w:lang w:val="kk-KZ"/>
              </w:rPr>
            </w:pPr>
            <w:r w:rsidRPr="00807F93">
              <w:rPr>
                <w:color w:val="333333"/>
                <w:lang w:val="kk-KZ"/>
              </w:rPr>
              <w:t>уп</w:t>
            </w:r>
          </w:p>
        </w:tc>
        <w:tc>
          <w:tcPr>
            <w:tcW w:w="1143" w:type="dxa"/>
          </w:tcPr>
          <w:p w14:paraId="466426DD" w14:textId="234A4FA8" w:rsidR="00807F93" w:rsidRPr="00807F93" w:rsidRDefault="00943ED3" w:rsidP="00807F93">
            <w:pPr>
              <w:ind w:right="-851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1</w:t>
            </w:r>
          </w:p>
        </w:tc>
        <w:tc>
          <w:tcPr>
            <w:tcW w:w="1125" w:type="dxa"/>
          </w:tcPr>
          <w:p w14:paraId="0B33BAE3" w14:textId="7D2CA2B1" w:rsidR="00807F93" w:rsidRPr="00807F93" w:rsidRDefault="00943ED3" w:rsidP="00807F93">
            <w:pPr>
              <w:ind w:right="-851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196500,00</w:t>
            </w:r>
          </w:p>
        </w:tc>
        <w:tc>
          <w:tcPr>
            <w:tcW w:w="1792" w:type="dxa"/>
          </w:tcPr>
          <w:p w14:paraId="5A955EB2" w14:textId="41A9B733" w:rsidR="00807F93" w:rsidRPr="00807F93" w:rsidRDefault="00943ED3" w:rsidP="00807F93">
            <w:pPr>
              <w:ind w:right="-851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196000,00</w:t>
            </w:r>
          </w:p>
        </w:tc>
      </w:tr>
      <w:tr w:rsidR="00807F93" w14:paraId="37E2AA88" w14:textId="71CCA4AD" w:rsidTr="00807F93">
        <w:tc>
          <w:tcPr>
            <w:tcW w:w="422" w:type="dxa"/>
          </w:tcPr>
          <w:p w14:paraId="295163B9" w14:textId="77777777" w:rsidR="00807F93" w:rsidRPr="00807F93" w:rsidRDefault="00807F93" w:rsidP="00807F93">
            <w:pPr>
              <w:ind w:right="-851"/>
              <w:rPr>
                <w:color w:val="333333"/>
              </w:rPr>
            </w:pPr>
          </w:p>
        </w:tc>
        <w:tc>
          <w:tcPr>
            <w:tcW w:w="4818" w:type="dxa"/>
          </w:tcPr>
          <w:p w14:paraId="326B69AE" w14:textId="519BC120" w:rsidR="00807F93" w:rsidRPr="00807F93" w:rsidRDefault="00807F93" w:rsidP="00807F93">
            <w:pPr>
              <w:ind w:right="-851"/>
              <w:rPr>
                <w:color w:val="333333"/>
                <w:lang w:val="kk-KZ"/>
              </w:rPr>
            </w:pPr>
            <w:r w:rsidRPr="00807F93">
              <w:rPr>
                <w:color w:val="333333"/>
                <w:lang w:val="kk-KZ"/>
              </w:rPr>
              <w:t>ИТОГО</w:t>
            </w:r>
          </w:p>
        </w:tc>
        <w:tc>
          <w:tcPr>
            <w:tcW w:w="842" w:type="dxa"/>
          </w:tcPr>
          <w:p w14:paraId="5DC1F7E6" w14:textId="77777777" w:rsidR="00807F93" w:rsidRPr="00807F93" w:rsidRDefault="00807F93" w:rsidP="00807F93">
            <w:pPr>
              <w:ind w:right="-851"/>
              <w:rPr>
                <w:color w:val="333333"/>
              </w:rPr>
            </w:pPr>
          </w:p>
        </w:tc>
        <w:tc>
          <w:tcPr>
            <w:tcW w:w="1143" w:type="dxa"/>
          </w:tcPr>
          <w:p w14:paraId="75501B87" w14:textId="77777777" w:rsidR="00807F93" w:rsidRPr="00807F93" w:rsidRDefault="00807F93" w:rsidP="00807F93">
            <w:pPr>
              <w:ind w:right="-851"/>
              <w:rPr>
                <w:color w:val="333333"/>
              </w:rPr>
            </w:pPr>
          </w:p>
        </w:tc>
        <w:tc>
          <w:tcPr>
            <w:tcW w:w="1125" w:type="dxa"/>
          </w:tcPr>
          <w:p w14:paraId="1D3CF63E" w14:textId="77777777" w:rsidR="00807F93" w:rsidRPr="00807F93" w:rsidRDefault="00807F93" w:rsidP="00807F93">
            <w:pPr>
              <w:ind w:right="-851"/>
              <w:rPr>
                <w:color w:val="333333"/>
              </w:rPr>
            </w:pPr>
          </w:p>
        </w:tc>
        <w:tc>
          <w:tcPr>
            <w:tcW w:w="1792" w:type="dxa"/>
          </w:tcPr>
          <w:p w14:paraId="46BF6717" w14:textId="12507D48" w:rsidR="00807F93" w:rsidRPr="00807F93" w:rsidRDefault="00943ED3" w:rsidP="00807F93">
            <w:pPr>
              <w:ind w:right="-851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703500,00</w:t>
            </w:r>
          </w:p>
        </w:tc>
      </w:tr>
    </w:tbl>
    <w:p w14:paraId="4CFB656A" w14:textId="386ED82A" w:rsidR="00F2791C" w:rsidRPr="00F54058" w:rsidRDefault="00CB7A54" w:rsidP="003736C9">
      <w:pPr>
        <w:shd w:val="clear" w:color="auto" w:fill="FFFFFF"/>
        <w:spacing w:after="0" w:line="240" w:lineRule="auto"/>
        <w:ind w:right="-851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Победитель </w:t>
      </w:r>
      <w:r w:rsidRPr="003736C9">
        <w:rPr>
          <w:rFonts w:ascii="Times New Roman" w:eastAsia="Times New Roman" w:hAnsi="Times New Roman" w:cs="Times New Roman"/>
          <w:color w:val="333333"/>
          <w:lang w:eastAsia="ru-RU"/>
        </w:rPr>
        <w:t>ТОО «</w:t>
      </w:r>
      <w:proofErr w:type="spellStart"/>
      <w:r w:rsidR="00943ED3" w:rsidRPr="00943ED3">
        <w:rPr>
          <w:rFonts w:ascii="Times New Roman" w:eastAsia="Times New Roman" w:hAnsi="Times New Roman" w:cs="Times New Roman"/>
          <w:color w:val="333333"/>
          <w:lang w:eastAsia="ru-RU"/>
        </w:rPr>
        <w:t>Локал</w:t>
      </w:r>
      <w:proofErr w:type="spellEnd"/>
      <w:r w:rsidR="00943ED3" w:rsidRPr="00943ED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943ED3" w:rsidRPr="00943ED3">
        <w:rPr>
          <w:rFonts w:ascii="Times New Roman" w:eastAsia="Times New Roman" w:hAnsi="Times New Roman" w:cs="Times New Roman"/>
          <w:color w:val="333333"/>
          <w:lang w:eastAsia="ru-RU"/>
        </w:rPr>
        <w:t>Фарм</w:t>
      </w:r>
      <w:proofErr w:type="spellEnd"/>
      <w:r w:rsidRPr="003736C9">
        <w:rPr>
          <w:rFonts w:ascii="Times New Roman" w:eastAsia="Times New Roman" w:hAnsi="Times New Roman" w:cs="Times New Roman"/>
          <w:color w:val="333333"/>
          <w:lang w:eastAsia="ru-RU"/>
        </w:rPr>
        <w:t>»</w:t>
      </w:r>
    </w:p>
    <w:p w14:paraId="1E012588" w14:textId="7D4FEF5C" w:rsidR="00F2791C" w:rsidRPr="00F54058" w:rsidRDefault="00F2791C" w:rsidP="006F19DB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Поставщики, которые признаны победителями, представляют организатору закупок в течение </w:t>
      </w:r>
      <w:r w:rsidR="006F19DB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трех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календарных дней со дня признания победителем документы, подтверждающие соответствие квалификационным требованиям.</w:t>
      </w:r>
    </w:p>
    <w:p w14:paraId="26A970FC" w14:textId="029C9F9B" w:rsidR="006F19DB" w:rsidRPr="00F54058" w:rsidRDefault="00F2791C" w:rsidP="006F19DB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Разместить на </w:t>
      </w:r>
      <w:proofErr w:type="spellStart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интернет-</w:t>
      </w:r>
      <w:bookmarkStart w:id="0" w:name="_GoBack"/>
      <w:bookmarkEnd w:id="0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ресурс</w:t>
      </w:r>
      <w:proofErr w:type="spellEnd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hyperlink r:id="rId5" w:history="1">
        <w:r w:rsidRPr="00F54058">
          <w:rPr>
            <w:rFonts w:ascii="Times New Roman" w:eastAsia="Times New Roman" w:hAnsi="Times New Roman" w:cs="Times New Roman"/>
            <w:color w:val="337AB7"/>
            <w:sz w:val="21"/>
            <w:szCs w:val="21"/>
            <w:lang w:eastAsia="ru-RU"/>
          </w:rPr>
          <w:t>www.medurdzhar.kz</w:t>
        </w:r>
      </w:hyperlink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вкладка «</w:t>
      </w:r>
      <w:proofErr w:type="spellStart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Госзакупки</w:t>
      </w:r>
      <w:proofErr w:type="spellEnd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 медицинского назначения на 2</w:t>
      </w:r>
      <w:r w:rsidR="00F1390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020 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год.</w:t>
      </w:r>
    </w:p>
    <w:p w14:paraId="031CF172" w14:textId="4F66A954" w:rsidR="00F2791C" w:rsidRPr="006F19DB" w:rsidRDefault="00F2791C" w:rsidP="003736C9">
      <w:pPr>
        <w:shd w:val="clear" w:color="auto" w:fill="FFFFFF"/>
        <w:spacing w:after="0" w:line="240" w:lineRule="auto"/>
        <w:ind w:right="-851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Председатель конкурсной комиссии</w:t>
      </w:r>
      <w:r w:rsidR="006F19DB" w:rsidRPr="006F19DB">
        <w:t xml:space="preserve"> </w:t>
      </w:r>
      <w:r w:rsidR="006F19DB" w:rsidRPr="006F19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заместитель главного врача по лечебной</w:t>
      </w:r>
      <w:r w:rsidR="006F19DB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 xml:space="preserve"> части </w:t>
      </w:r>
      <w:r w:rsidR="00B547FB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Кебисбаев А.Р</w:t>
      </w:r>
      <w:r w:rsidR="00C87788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.</w:t>
      </w:r>
    </w:p>
    <w:p w14:paraId="489EA046" w14:textId="657B89E9" w:rsidR="004710F4" w:rsidRPr="004710F4" w:rsidRDefault="004710F4" w:rsidP="003736C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kk-KZ" w:eastAsia="ru-RU"/>
        </w:rPr>
      </w:pPr>
      <w:r w:rsidRPr="004710F4">
        <w:rPr>
          <w:rFonts w:ascii="Times New Roman" w:eastAsia="Times New Roman" w:hAnsi="Times New Roman" w:cs="Times New Roman"/>
          <w:color w:val="333333"/>
          <w:lang w:eastAsia="ru-RU"/>
        </w:rPr>
        <w:t>Главный экономист</w:t>
      </w:r>
      <w:r w:rsidR="006F19DB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 </w:t>
      </w:r>
      <w:r w:rsidRPr="004710F4">
        <w:rPr>
          <w:rFonts w:ascii="Times New Roman" w:eastAsia="Times New Roman" w:hAnsi="Times New Roman" w:cs="Times New Roman"/>
          <w:color w:val="333333"/>
          <w:lang w:val="kk-KZ" w:eastAsia="ru-RU"/>
        </w:rPr>
        <w:t>Турсункожанов А.М</w:t>
      </w:r>
      <w:r w:rsidR="00C87788">
        <w:rPr>
          <w:rFonts w:ascii="Times New Roman" w:eastAsia="Times New Roman" w:hAnsi="Times New Roman" w:cs="Times New Roman"/>
          <w:color w:val="333333"/>
          <w:lang w:val="kk-KZ" w:eastAsia="ru-RU"/>
        </w:rPr>
        <w:t>.</w:t>
      </w:r>
    </w:p>
    <w:p w14:paraId="6B5AF5E6" w14:textId="393C9DB9" w:rsidR="004710F4" w:rsidRPr="00C87788" w:rsidRDefault="004710F4" w:rsidP="003736C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kk-KZ" w:eastAsia="ru-RU"/>
        </w:rPr>
      </w:pPr>
      <w:r w:rsidRPr="004710F4">
        <w:rPr>
          <w:rFonts w:ascii="Times New Roman" w:eastAsia="Times New Roman" w:hAnsi="Times New Roman" w:cs="Times New Roman"/>
          <w:color w:val="333333"/>
          <w:lang w:eastAsia="ru-RU"/>
        </w:rPr>
        <w:t>Главный бухгалтер</w:t>
      </w:r>
      <w:r w:rsidRPr="004710F4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 </w:t>
      </w:r>
      <w:proofErr w:type="spellStart"/>
      <w:r w:rsidRPr="004710F4">
        <w:rPr>
          <w:rFonts w:ascii="Times New Roman" w:eastAsia="Times New Roman" w:hAnsi="Times New Roman" w:cs="Times New Roman"/>
          <w:color w:val="333333"/>
          <w:lang w:eastAsia="ru-RU"/>
        </w:rPr>
        <w:t>Баймурзинов</w:t>
      </w:r>
      <w:proofErr w:type="spellEnd"/>
      <w:r w:rsidRPr="004710F4">
        <w:rPr>
          <w:rFonts w:ascii="Times New Roman" w:eastAsia="Times New Roman" w:hAnsi="Times New Roman" w:cs="Times New Roman"/>
          <w:color w:val="333333"/>
          <w:lang w:eastAsia="ru-RU"/>
        </w:rPr>
        <w:t xml:space="preserve"> А.С</w:t>
      </w:r>
      <w:r w:rsidR="00C87788">
        <w:rPr>
          <w:rFonts w:ascii="Times New Roman" w:eastAsia="Times New Roman" w:hAnsi="Times New Roman" w:cs="Times New Roman"/>
          <w:color w:val="333333"/>
          <w:lang w:val="kk-KZ" w:eastAsia="ru-RU"/>
        </w:rPr>
        <w:t>.</w:t>
      </w:r>
    </w:p>
    <w:p w14:paraId="4074FDA5" w14:textId="4AA86522" w:rsidR="004710F4" w:rsidRDefault="004710F4" w:rsidP="003736C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kk-KZ" w:eastAsia="ru-RU"/>
        </w:rPr>
      </w:pPr>
      <w:r w:rsidRPr="004710F4">
        <w:rPr>
          <w:rFonts w:ascii="Times New Roman" w:eastAsia="Times New Roman" w:hAnsi="Times New Roman" w:cs="Times New Roman"/>
          <w:color w:val="333333"/>
          <w:lang w:eastAsia="ru-RU"/>
        </w:rPr>
        <w:t>Провизор</w:t>
      </w:r>
      <w:r w:rsidR="006F19DB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 </w:t>
      </w:r>
      <w:r w:rsidRPr="004710F4">
        <w:rPr>
          <w:rFonts w:ascii="Times New Roman" w:eastAsia="Times New Roman" w:hAnsi="Times New Roman" w:cs="Times New Roman"/>
          <w:color w:val="333333"/>
          <w:lang w:val="kk-KZ" w:eastAsia="ru-RU"/>
        </w:rPr>
        <w:t>Касымханова Н.О</w:t>
      </w:r>
      <w:r w:rsidR="00C87788">
        <w:rPr>
          <w:rFonts w:ascii="Times New Roman" w:eastAsia="Times New Roman" w:hAnsi="Times New Roman" w:cs="Times New Roman"/>
          <w:color w:val="333333"/>
          <w:lang w:val="kk-KZ" w:eastAsia="ru-RU"/>
        </w:rPr>
        <w:t>.</w:t>
      </w:r>
    </w:p>
    <w:p w14:paraId="429A05B9" w14:textId="6D36BE96" w:rsidR="006F19DB" w:rsidRPr="004710F4" w:rsidRDefault="006F19DB" w:rsidP="003736C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lang w:val="kk-KZ" w:eastAsia="ru-RU"/>
        </w:rPr>
        <w:t>Секретарь Сайрамазанова Ж.С.</w:t>
      </w:r>
    </w:p>
    <w:p w14:paraId="086766AD" w14:textId="77777777" w:rsidR="00657B43" w:rsidRPr="004710F4" w:rsidRDefault="00943ED3" w:rsidP="003736C9">
      <w:pPr>
        <w:spacing w:after="0" w:line="240" w:lineRule="auto"/>
        <w:ind w:right="-851"/>
        <w:rPr>
          <w:rFonts w:ascii="Times New Roman" w:hAnsi="Times New Roman" w:cs="Times New Roman"/>
          <w:lang w:val="kk-KZ"/>
        </w:rPr>
      </w:pPr>
    </w:p>
    <w:sectPr w:rsidR="00657B43" w:rsidRPr="004710F4" w:rsidSect="00F6611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50"/>
        </w:tabs>
        <w:ind w:left="45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1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9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F95226"/>
    <w:multiLevelType w:val="multilevel"/>
    <w:tmpl w:val="853E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8"/>
  </w:num>
  <w:num w:numId="5">
    <w:abstractNumId w:val="6"/>
  </w:num>
  <w:num w:numId="6">
    <w:abstractNumId w:val="16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4"/>
  </w:num>
  <w:num w:numId="13">
    <w:abstractNumId w:val="2"/>
  </w:num>
  <w:num w:numId="14">
    <w:abstractNumId w:val="1"/>
  </w:num>
  <w:num w:numId="15">
    <w:abstractNumId w:val="15"/>
  </w:num>
  <w:num w:numId="16">
    <w:abstractNumId w:val="10"/>
  </w:num>
  <w:num w:numId="17">
    <w:abstractNumId w:val="17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E21E7"/>
    <w:rsid w:val="001240FB"/>
    <w:rsid w:val="001E05FE"/>
    <w:rsid w:val="00222D6B"/>
    <w:rsid w:val="00294B55"/>
    <w:rsid w:val="002B05B5"/>
    <w:rsid w:val="002C3744"/>
    <w:rsid w:val="002D47B4"/>
    <w:rsid w:val="00372359"/>
    <w:rsid w:val="003736C9"/>
    <w:rsid w:val="003E12F8"/>
    <w:rsid w:val="004710F4"/>
    <w:rsid w:val="00476B23"/>
    <w:rsid w:val="00653C80"/>
    <w:rsid w:val="006E2158"/>
    <w:rsid w:val="006F19DB"/>
    <w:rsid w:val="00807F93"/>
    <w:rsid w:val="00866CA8"/>
    <w:rsid w:val="00943ED3"/>
    <w:rsid w:val="009C327C"/>
    <w:rsid w:val="00AB5BFF"/>
    <w:rsid w:val="00AC527B"/>
    <w:rsid w:val="00B547FB"/>
    <w:rsid w:val="00B81225"/>
    <w:rsid w:val="00C87788"/>
    <w:rsid w:val="00CA0EB0"/>
    <w:rsid w:val="00CB5229"/>
    <w:rsid w:val="00CB7A54"/>
    <w:rsid w:val="00CC7A42"/>
    <w:rsid w:val="00CD0FE6"/>
    <w:rsid w:val="00D6004C"/>
    <w:rsid w:val="00DA2791"/>
    <w:rsid w:val="00DE58AD"/>
    <w:rsid w:val="00EA1EF9"/>
    <w:rsid w:val="00F13909"/>
    <w:rsid w:val="00F2791C"/>
    <w:rsid w:val="00F54058"/>
    <w:rsid w:val="00F65AFD"/>
    <w:rsid w:val="00F66111"/>
    <w:rsid w:val="00F66216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7">
    <w:name w:val="No Spacing"/>
    <w:uiPriority w:val="1"/>
    <w:qFormat/>
    <w:rsid w:val="00807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urdzhar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пк</cp:lastModifiedBy>
  <cp:revision>30</cp:revision>
  <cp:lastPrinted>2021-03-10T04:42:00Z</cp:lastPrinted>
  <dcterms:created xsi:type="dcterms:W3CDTF">2019-08-05T05:01:00Z</dcterms:created>
  <dcterms:modified xsi:type="dcterms:W3CDTF">2021-03-10T10:01:00Z</dcterms:modified>
</cp:coreProperties>
</file>